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39F" w:rsidRPr="002703F2" w:rsidRDefault="004E039F" w:rsidP="004E039F">
      <w:pPr>
        <w:jc w:val="center"/>
        <w:rPr>
          <w:b/>
          <w:sz w:val="28"/>
          <w:szCs w:val="28"/>
        </w:rPr>
      </w:pPr>
    </w:p>
    <w:p w:rsidR="004E039F" w:rsidRPr="002703F2" w:rsidRDefault="00E5634D" w:rsidP="004E039F">
      <w:pPr>
        <w:jc w:val="center"/>
        <w:rPr>
          <w:b/>
          <w:sz w:val="28"/>
          <w:szCs w:val="28"/>
        </w:rPr>
      </w:pPr>
      <w:proofErr w:type="spellStart"/>
      <w:r>
        <w:rPr>
          <w:b/>
          <w:sz w:val="28"/>
          <w:szCs w:val="28"/>
        </w:rPr>
        <w:t>Hospira</w:t>
      </w:r>
      <w:proofErr w:type="spellEnd"/>
      <w:r>
        <w:rPr>
          <w:b/>
          <w:sz w:val="28"/>
          <w:szCs w:val="28"/>
        </w:rPr>
        <w:t xml:space="preserve">: </w:t>
      </w:r>
      <w:smartTag w:uri="urn:schemas-microsoft-com:office:smarttags" w:element="City">
        <w:smartTag w:uri="urn:schemas-microsoft-com:office:smarttags" w:element="place">
          <w:r>
            <w:rPr>
              <w:b/>
              <w:sz w:val="28"/>
              <w:szCs w:val="28"/>
            </w:rPr>
            <w:t>Phoenix</w:t>
          </w:r>
        </w:smartTag>
      </w:smartTag>
      <w:r>
        <w:rPr>
          <w:b/>
          <w:sz w:val="28"/>
          <w:szCs w:val="28"/>
        </w:rPr>
        <w:t xml:space="preserve"> Project</w:t>
      </w:r>
    </w:p>
    <w:p w:rsidR="004E039F" w:rsidRPr="002703F2" w:rsidRDefault="004E039F" w:rsidP="004E039F">
      <w:pPr>
        <w:jc w:val="center"/>
        <w:rPr>
          <w:b/>
          <w:sz w:val="28"/>
          <w:szCs w:val="28"/>
        </w:rPr>
      </w:pPr>
    </w:p>
    <w:p w:rsidR="00645FA2" w:rsidRDefault="000015BC" w:rsidP="00645FA2">
      <w:pPr>
        <w:jc w:val="center"/>
        <w:rPr>
          <w:b/>
          <w:sz w:val="28"/>
          <w:szCs w:val="28"/>
        </w:rPr>
      </w:pPr>
      <w:r w:rsidRPr="002703F2">
        <w:rPr>
          <w:b/>
          <w:sz w:val="28"/>
          <w:szCs w:val="28"/>
        </w:rPr>
        <w:t>Model N Extension</w:t>
      </w:r>
      <w:r w:rsidR="0019182F" w:rsidRPr="002703F2">
        <w:rPr>
          <w:b/>
          <w:sz w:val="28"/>
          <w:szCs w:val="28"/>
        </w:rPr>
        <w:t xml:space="preserve"> </w:t>
      </w:r>
      <w:r w:rsidR="002703F2" w:rsidRPr="002703F2">
        <w:rPr>
          <w:b/>
          <w:sz w:val="28"/>
          <w:szCs w:val="28"/>
        </w:rPr>
        <w:t>–</w:t>
      </w:r>
      <w:r w:rsidR="0019182F" w:rsidRPr="002703F2">
        <w:rPr>
          <w:b/>
          <w:sz w:val="28"/>
          <w:szCs w:val="28"/>
        </w:rPr>
        <w:t xml:space="preserve"> Functional Design Specification </w:t>
      </w:r>
      <w:r w:rsidR="002703F2" w:rsidRPr="002703F2">
        <w:rPr>
          <w:b/>
          <w:sz w:val="28"/>
          <w:szCs w:val="28"/>
        </w:rPr>
        <w:t>–</w:t>
      </w:r>
      <w:r w:rsidR="0019182F" w:rsidRPr="002703F2">
        <w:rPr>
          <w:b/>
          <w:sz w:val="28"/>
          <w:szCs w:val="28"/>
        </w:rPr>
        <w:t xml:space="preserve"> </w:t>
      </w:r>
      <w:r w:rsidR="00BB02A3">
        <w:rPr>
          <w:b/>
          <w:sz w:val="28"/>
          <w:szCs w:val="28"/>
        </w:rPr>
        <w:t xml:space="preserve">ID – </w:t>
      </w:r>
    </w:p>
    <w:p w:rsidR="004E039F" w:rsidRPr="002703F2" w:rsidRDefault="00645FA2" w:rsidP="00645FA2">
      <w:pPr>
        <w:jc w:val="center"/>
        <w:rPr>
          <w:b/>
          <w:sz w:val="28"/>
          <w:szCs w:val="28"/>
        </w:rPr>
      </w:pPr>
      <w:r>
        <w:rPr>
          <w:b/>
          <w:sz w:val="28"/>
          <w:szCs w:val="28"/>
        </w:rPr>
        <w:t>Global: Community</w:t>
      </w:r>
    </w:p>
    <w:p w:rsidR="004E039F" w:rsidRPr="002703F2" w:rsidRDefault="004E039F" w:rsidP="004E039F">
      <w:pPr>
        <w:rPr>
          <w:b/>
          <w:sz w:val="28"/>
          <w:szCs w:val="28"/>
        </w:rPr>
      </w:pPr>
    </w:p>
    <w:p w:rsidR="004E039F" w:rsidRPr="002703F2" w:rsidRDefault="004E039F" w:rsidP="004E039F">
      <w:pPr>
        <w:rPr>
          <w:b/>
          <w:sz w:val="28"/>
          <w:szCs w:val="28"/>
        </w:rPr>
      </w:pPr>
      <w:r w:rsidRPr="002703F2">
        <w:rPr>
          <w:b/>
          <w:sz w:val="28"/>
          <w:szCs w:val="28"/>
        </w:rPr>
        <w:t>Functional Design</w:t>
      </w:r>
    </w:p>
    <w:p w:rsidR="004E039F" w:rsidRPr="002703F2" w:rsidRDefault="004E039F" w:rsidP="004E039F"/>
    <w:tbl>
      <w:tblPr>
        <w:tblW w:w="958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0"/>
        <w:gridCol w:w="3060"/>
        <w:gridCol w:w="1800"/>
        <w:gridCol w:w="3018"/>
      </w:tblGrid>
      <w:tr w:rsidR="004E039F" w:rsidRPr="002703F2">
        <w:trPr>
          <w:cantSplit/>
        </w:trPr>
        <w:tc>
          <w:tcPr>
            <w:tcW w:w="9588" w:type="dxa"/>
            <w:gridSpan w:val="4"/>
            <w:shd w:val="clear" w:color="auto" w:fill="FFFF99"/>
          </w:tcPr>
          <w:p w:rsidR="004E039F" w:rsidRPr="002703F2" w:rsidRDefault="004E039F" w:rsidP="004E039F">
            <w:r w:rsidRPr="002703F2">
              <w:t xml:space="preserve">Functional Design – </w:t>
            </w:r>
            <w:r w:rsidR="00F60C1C" w:rsidRPr="002703F2">
              <w:t>Extension</w:t>
            </w:r>
            <w:r w:rsidRPr="002703F2">
              <w:t xml:space="preserve"> Definition</w:t>
            </w:r>
          </w:p>
        </w:tc>
      </w:tr>
      <w:tr w:rsidR="004E039F" w:rsidRPr="002703F2">
        <w:tc>
          <w:tcPr>
            <w:tcW w:w="1710" w:type="dxa"/>
            <w:shd w:val="clear" w:color="auto" w:fill="FFFF99"/>
          </w:tcPr>
          <w:p w:rsidR="004E039F" w:rsidRPr="002703F2" w:rsidRDefault="004E039F" w:rsidP="004E039F">
            <w:r w:rsidRPr="002703F2">
              <w:t>Planned Start Date</w:t>
            </w:r>
          </w:p>
        </w:tc>
        <w:tc>
          <w:tcPr>
            <w:tcW w:w="3060" w:type="dxa"/>
          </w:tcPr>
          <w:p w:rsidR="004E039F" w:rsidRPr="002703F2" w:rsidRDefault="004E039F" w:rsidP="004E039F">
            <w:pPr>
              <w:rPr>
                <w:lang w:val="fr-CA"/>
              </w:rPr>
            </w:pPr>
          </w:p>
        </w:tc>
        <w:tc>
          <w:tcPr>
            <w:tcW w:w="1800" w:type="dxa"/>
            <w:shd w:val="clear" w:color="auto" w:fill="FFFF99"/>
          </w:tcPr>
          <w:p w:rsidR="004E039F" w:rsidRPr="002703F2" w:rsidRDefault="004E039F" w:rsidP="004E039F">
            <w:r w:rsidRPr="002703F2">
              <w:t>Planned End Date</w:t>
            </w:r>
          </w:p>
        </w:tc>
        <w:tc>
          <w:tcPr>
            <w:tcW w:w="3018" w:type="dxa"/>
          </w:tcPr>
          <w:p w:rsidR="004E039F" w:rsidRPr="002703F2" w:rsidRDefault="004E039F" w:rsidP="004E039F">
            <w:pPr>
              <w:rPr>
                <w:lang w:val="fr-CA"/>
              </w:rPr>
            </w:pPr>
          </w:p>
        </w:tc>
      </w:tr>
      <w:tr w:rsidR="004E039F" w:rsidRPr="002703F2">
        <w:tc>
          <w:tcPr>
            <w:tcW w:w="1710" w:type="dxa"/>
            <w:shd w:val="clear" w:color="auto" w:fill="FFFF99"/>
          </w:tcPr>
          <w:p w:rsidR="004E039F" w:rsidRPr="002703F2" w:rsidRDefault="004E039F" w:rsidP="004E039F">
            <w:r w:rsidRPr="002703F2">
              <w:t>Country</w:t>
            </w:r>
          </w:p>
        </w:tc>
        <w:tc>
          <w:tcPr>
            <w:tcW w:w="3060" w:type="dxa"/>
          </w:tcPr>
          <w:p w:rsidR="004E039F" w:rsidRPr="002703F2" w:rsidRDefault="00E5634D" w:rsidP="004E039F">
            <w:pPr>
              <w:pStyle w:val="ABLOCKPARA"/>
              <w:tabs>
                <w:tab w:val="left" w:pos="2880"/>
              </w:tabs>
            </w:pPr>
            <w:smartTag w:uri="urn:schemas-microsoft-com:office:smarttags" w:element="country-region">
              <w:smartTag w:uri="urn:schemas-microsoft-com:office:smarttags" w:element="place">
                <w:r>
                  <w:t>United States</w:t>
                </w:r>
              </w:smartTag>
            </w:smartTag>
          </w:p>
        </w:tc>
        <w:tc>
          <w:tcPr>
            <w:tcW w:w="1800" w:type="dxa"/>
            <w:shd w:val="clear" w:color="auto" w:fill="FFFF99"/>
          </w:tcPr>
          <w:p w:rsidR="004E039F" w:rsidRPr="002703F2" w:rsidRDefault="004E039F" w:rsidP="004E039F">
            <w:r w:rsidRPr="002703F2">
              <w:t>Team</w:t>
            </w:r>
          </w:p>
        </w:tc>
        <w:tc>
          <w:tcPr>
            <w:tcW w:w="3018" w:type="dxa"/>
          </w:tcPr>
          <w:p w:rsidR="004E039F" w:rsidRPr="002703F2" w:rsidRDefault="004E039F" w:rsidP="004E039F"/>
        </w:tc>
      </w:tr>
      <w:tr w:rsidR="004E039F" w:rsidRPr="002703F2">
        <w:tc>
          <w:tcPr>
            <w:tcW w:w="1710" w:type="dxa"/>
            <w:shd w:val="clear" w:color="auto" w:fill="FFFF99"/>
          </w:tcPr>
          <w:p w:rsidR="004E039F" w:rsidRPr="002703F2" w:rsidRDefault="004E039F" w:rsidP="004E039F">
            <w:r w:rsidRPr="002703F2">
              <w:t>Functional Designer</w:t>
            </w:r>
          </w:p>
        </w:tc>
        <w:tc>
          <w:tcPr>
            <w:tcW w:w="3060" w:type="dxa"/>
          </w:tcPr>
          <w:p w:rsidR="004E039F" w:rsidRPr="002703F2" w:rsidRDefault="002461EE" w:rsidP="004E039F">
            <w:pPr>
              <w:pStyle w:val="ABLOCKPARA"/>
              <w:tabs>
                <w:tab w:val="left" w:pos="2880"/>
              </w:tabs>
            </w:pPr>
            <w:r>
              <w:t>Bill Wesley</w:t>
            </w:r>
          </w:p>
        </w:tc>
        <w:tc>
          <w:tcPr>
            <w:tcW w:w="1800" w:type="dxa"/>
            <w:shd w:val="clear" w:color="auto" w:fill="FFFF99"/>
          </w:tcPr>
          <w:p w:rsidR="004E039F" w:rsidRPr="002703F2" w:rsidRDefault="004E039F" w:rsidP="004E039F">
            <w:r w:rsidRPr="002703F2">
              <w:t>Complexity</w:t>
            </w:r>
          </w:p>
        </w:tc>
        <w:tc>
          <w:tcPr>
            <w:tcW w:w="3018" w:type="dxa"/>
          </w:tcPr>
          <w:p w:rsidR="004E039F" w:rsidRPr="002703F2" w:rsidRDefault="004E039F" w:rsidP="004E039F"/>
        </w:tc>
      </w:tr>
      <w:tr w:rsidR="004E039F" w:rsidRPr="002703F2">
        <w:tc>
          <w:tcPr>
            <w:tcW w:w="1710" w:type="dxa"/>
            <w:shd w:val="clear" w:color="auto" w:fill="FFFF99"/>
          </w:tcPr>
          <w:p w:rsidR="004E039F" w:rsidRPr="002703F2" w:rsidRDefault="004E039F" w:rsidP="004E039F">
            <w:r w:rsidRPr="002703F2">
              <w:t>Status</w:t>
            </w:r>
          </w:p>
        </w:tc>
        <w:tc>
          <w:tcPr>
            <w:tcW w:w="3060" w:type="dxa"/>
          </w:tcPr>
          <w:p w:rsidR="004E039F" w:rsidRPr="002703F2" w:rsidRDefault="004E039F" w:rsidP="004E039F">
            <w:pPr>
              <w:pStyle w:val="ABLOCKPARA"/>
              <w:tabs>
                <w:tab w:val="left" w:pos="2880"/>
              </w:tabs>
            </w:pPr>
          </w:p>
        </w:tc>
        <w:tc>
          <w:tcPr>
            <w:tcW w:w="1800" w:type="dxa"/>
            <w:shd w:val="clear" w:color="auto" w:fill="FFFF99"/>
          </w:tcPr>
          <w:p w:rsidR="004E039F" w:rsidRPr="002703F2" w:rsidRDefault="004E039F" w:rsidP="004E039F"/>
        </w:tc>
        <w:tc>
          <w:tcPr>
            <w:tcW w:w="3018" w:type="dxa"/>
          </w:tcPr>
          <w:p w:rsidR="004E039F" w:rsidRPr="002703F2" w:rsidRDefault="004E039F" w:rsidP="004E039F"/>
        </w:tc>
      </w:tr>
    </w:tbl>
    <w:p w:rsidR="00A51CE2" w:rsidRPr="002703F2" w:rsidRDefault="00A51CE2" w:rsidP="00F15287"/>
    <w:p w:rsidR="00A51CE2" w:rsidRPr="002703F2" w:rsidRDefault="00A51CE2" w:rsidP="00A51CE2">
      <w:pPr>
        <w:pStyle w:val="Heading1"/>
      </w:pPr>
      <w:bookmarkStart w:id="0" w:name="_Toc64276227"/>
      <w:bookmarkStart w:id="1" w:name="_Toc94353750"/>
      <w:bookmarkStart w:id="2" w:name="_Toc292825360"/>
      <w:r w:rsidRPr="002703F2">
        <w:t>Document Information</w:t>
      </w:r>
      <w:bookmarkEnd w:id="0"/>
      <w:bookmarkEnd w:id="1"/>
      <w:bookmarkEnd w:id="2"/>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00"/>
        <w:gridCol w:w="6840"/>
      </w:tblGrid>
      <w:tr w:rsidR="00A51CE2" w:rsidRPr="002703F2">
        <w:trPr>
          <w:cantSplit/>
        </w:trPr>
        <w:tc>
          <w:tcPr>
            <w:tcW w:w="9540" w:type="dxa"/>
            <w:gridSpan w:val="2"/>
            <w:shd w:val="clear" w:color="auto" w:fill="FFFF99"/>
          </w:tcPr>
          <w:p w:rsidR="00A51CE2" w:rsidRPr="002703F2" w:rsidRDefault="00A51CE2" w:rsidP="00D25EB7">
            <w:r w:rsidRPr="002703F2">
              <w:t xml:space="preserve">Functional Design – </w:t>
            </w:r>
            <w:r w:rsidR="00F60C1C" w:rsidRPr="002703F2">
              <w:t>Extension</w:t>
            </w:r>
            <w:r w:rsidRPr="002703F2">
              <w:t xml:space="preserve"> Header</w:t>
            </w:r>
          </w:p>
        </w:tc>
      </w:tr>
      <w:tr w:rsidR="00A51CE2" w:rsidRPr="002703F2">
        <w:tc>
          <w:tcPr>
            <w:tcW w:w="2700" w:type="dxa"/>
            <w:shd w:val="clear" w:color="auto" w:fill="FFFF99"/>
          </w:tcPr>
          <w:p w:rsidR="00A51CE2" w:rsidRPr="002703F2" w:rsidRDefault="00A51CE2" w:rsidP="00D25EB7">
            <w:r w:rsidRPr="002703F2">
              <w:t>Document Location</w:t>
            </w:r>
          </w:p>
        </w:tc>
        <w:tc>
          <w:tcPr>
            <w:tcW w:w="6840" w:type="dxa"/>
          </w:tcPr>
          <w:p w:rsidR="00A51CE2" w:rsidRPr="002703F2" w:rsidRDefault="00A51CE2" w:rsidP="00D25EB7"/>
        </w:tc>
      </w:tr>
      <w:tr w:rsidR="00A51CE2" w:rsidRPr="002703F2">
        <w:tc>
          <w:tcPr>
            <w:tcW w:w="2700" w:type="dxa"/>
            <w:shd w:val="clear" w:color="auto" w:fill="FFFF99"/>
          </w:tcPr>
          <w:p w:rsidR="00A51CE2" w:rsidRPr="002703F2" w:rsidRDefault="00A51CE2" w:rsidP="00D25EB7">
            <w:r w:rsidRPr="002703F2">
              <w:t>Application</w:t>
            </w:r>
          </w:p>
        </w:tc>
        <w:tc>
          <w:tcPr>
            <w:tcW w:w="6840" w:type="dxa"/>
            <w:shd w:val="clear" w:color="auto" w:fill="auto"/>
          </w:tcPr>
          <w:p w:rsidR="00A51CE2" w:rsidRPr="002703F2" w:rsidRDefault="00A51CE2" w:rsidP="00D25EB7"/>
        </w:tc>
      </w:tr>
      <w:tr w:rsidR="00A51CE2" w:rsidRPr="002703F2">
        <w:tc>
          <w:tcPr>
            <w:tcW w:w="2700" w:type="dxa"/>
            <w:shd w:val="clear" w:color="auto" w:fill="FFFF99"/>
          </w:tcPr>
          <w:p w:rsidR="00A51CE2" w:rsidRPr="002703F2" w:rsidRDefault="00A51CE2" w:rsidP="00D25EB7">
            <w:r w:rsidRPr="002703F2">
              <w:t>Business Unit / Area</w:t>
            </w:r>
          </w:p>
        </w:tc>
        <w:tc>
          <w:tcPr>
            <w:tcW w:w="6840" w:type="dxa"/>
            <w:shd w:val="clear" w:color="auto" w:fill="auto"/>
          </w:tcPr>
          <w:p w:rsidR="00A51CE2" w:rsidRPr="002703F2" w:rsidRDefault="00A51CE2" w:rsidP="00D25EB7">
            <w:pPr>
              <w:pStyle w:val="ABLOCKPARA"/>
            </w:pPr>
          </w:p>
        </w:tc>
      </w:tr>
      <w:tr w:rsidR="00A51CE2" w:rsidRPr="002703F2">
        <w:tc>
          <w:tcPr>
            <w:tcW w:w="2700" w:type="dxa"/>
            <w:shd w:val="clear" w:color="auto" w:fill="FFFF99"/>
          </w:tcPr>
          <w:p w:rsidR="00A51CE2" w:rsidRPr="002703F2" w:rsidRDefault="00A51CE2" w:rsidP="00D25EB7">
            <w:r w:rsidRPr="002703F2">
              <w:t>Business / Process Owner</w:t>
            </w:r>
          </w:p>
        </w:tc>
        <w:tc>
          <w:tcPr>
            <w:tcW w:w="6840" w:type="dxa"/>
            <w:shd w:val="clear" w:color="auto" w:fill="auto"/>
          </w:tcPr>
          <w:p w:rsidR="00A51CE2" w:rsidRPr="002703F2" w:rsidRDefault="00A51CE2" w:rsidP="00D25EB7">
            <w:pPr>
              <w:pStyle w:val="ABLOCKPARA"/>
            </w:pPr>
          </w:p>
        </w:tc>
      </w:tr>
      <w:tr w:rsidR="00A51CE2" w:rsidRPr="002703F2">
        <w:tc>
          <w:tcPr>
            <w:tcW w:w="2700" w:type="dxa"/>
            <w:shd w:val="clear" w:color="auto" w:fill="FFFF99"/>
          </w:tcPr>
          <w:p w:rsidR="00A51CE2" w:rsidRPr="002703F2" w:rsidRDefault="00A51CE2" w:rsidP="00D25EB7">
            <w:r w:rsidRPr="002703F2">
              <w:t>Remedy Ticket Number</w:t>
            </w:r>
          </w:p>
        </w:tc>
        <w:tc>
          <w:tcPr>
            <w:tcW w:w="6840" w:type="dxa"/>
          </w:tcPr>
          <w:p w:rsidR="00A51CE2" w:rsidRPr="002703F2" w:rsidRDefault="00A51CE2" w:rsidP="00D25EB7"/>
        </w:tc>
      </w:tr>
    </w:tbl>
    <w:p w:rsidR="00A51CE2" w:rsidRPr="002703F2" w:rsidRDefault="00A51CE2" w:rsidP="00A51CE2"/>
    <w:p w:rsidR="00A51CE2" w:rsidRPr="002703F2" w:rsidRDefault="00A51CE2" w:rsidP="00A51CE2">
      <w:pPr>
        <w:pStyle w:val="Heading1"/>
      </w:pPr>
      <w:bookmarkStart w:id="3" w:name="_Toc292825361"/>
      <w:r w:rsidRPr="002703F2">
        <w:t>Related Documents</w:t>
      </w:r>
      <w:bookmarkEnd w:id="3"/>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00"/>
        <w:gridCol w:w="6840"/>
      </w:tblGrid>
      <w:tr w:rsidR="00A51CE2" w:rsidRPr="002703F2">
        <w:tc>
          <w:tcPr>
            <w:tcW w:w="2700" w:type="dxa"/>
            <w:shd w:val="clear" w:color="auto" w:fill="FFFF99"/>
          </w:tcPr>
          <w:p w:rsidR="00A51CE2" w:rsidRPr="002703F2" w:rsidRDefault="00A51CE2" w:rsidP="00D25EB7">
            <w:r w:rsidRPr="002703F2">
              <w:t>Gap Definition</w:t>
            </w:r>
          </w:p>
        </w:tc>
        <w:tc>
          <w:tcPr>
            <w:tcW w:w="6840" w:type="dxa"/>
          </w:tcPr>
          <w:p w:rsidR="00A51CE2" w:rsidRPr="002703F2" w:rsidRDefault="00A51CE2" w:rsidP="00D25EB7">
            <w:pPr>
              <w:pStyle w:val="ABLOCKPARA"/>
              <w:tabs>
                <w:tab w:val="left" w:pos="2880"/>
              </w:tabs>
            </w:pPr>
          </w:p>
        </w:tc>
      </w:tr>
      <w:tr w:rsidR="00A51CE2" w:rsidRPr="002703F2">
        <w:tc>
          <w:tcPr>
            <w:tcW w:w="2700" w:type="dxa"/>
            <w:shd w:val="clear" w:color="auto" w:fill="FFFF99"/>
          </w:tcPr>
          <w:p w:rsidR="00A51CE2" w:rsidRPr="002703F2" w:rsidRDefault="00A51CE2" w:rsidP="00D25EB7">
            <w:r w:rsidRPr="002703F2">
              <w:t>Associated Activity</w:t>
            </w:r>
          </w:p>
        </w:tc>
        <w:tc>
          <w:tcPr>
            <w:tcW w:w="6840" w:type="dxa"/>
          </w:tcPr>
          <w:p w:rsidR="00A51CE2" w:rsidRPr="002703F2" w:rsidRDefault="00A51CE2" w:rsidP="00D25EB7">
            <w:pPr>
              <w:pStyle w:val="ABLOCKPARA"/>
              <w:tabs>
                <w:tab w:val="left" w:pos="2880"/>
              </w:tabs>
            </w:pPr>
          </w:p>
        </w:tc>
      </w:tr>
      <w:tr w:rsidR="00A51CE2" w:rsidRPr="002703F2">
        <w:tc>
          <w:tcPr>
            <w:tcW w:w="2700" w:type="dxa"/>
            <w:shd w:val="clear" w:color="auto" w:fill="FFFF99"/>
          </w:tcPr>
          <w:p w:rsidR="00A51CE2" w:rsidRPr="002703F2" w:rsidRDefault="00A51CE2" w:rsidP="00D25EB7">
            <w:r w:rsidRPr="002703F2">
              <w:t xml:space="preserve">Conversion Approach </w:t>
            </w:r>
          </w:p>
        </w:tc>
        <w:tc>
          <w:tcPr>
            <w:tcW w:w="6840" w:type="dxa"/>
          </w:tcPr>
          <w:p w:rsidR="00A51CE2" w:rsidRPr="002703F2" w:rsidRDefault="00A51CE2" w:rsidP="00D25EB7">
            <w:pPr>
              <w:pStyle w:val="ABLOCKPARA"/>
              <w:tabs>
                <w:tab w:val="left" w:pos="2880"/>
              </w:tabs>
            </w:pPr>
          </w:p>
        </w:tc>
      </w:tr>
      <w:tr w:rsidR="00A51CE2" w:rsidRPr="002703F2">
        <w:tc>
          <w:tcPr>
            <w:tcW w:w="2700" w:type="dxa"/>
            <w:shd w:val="clear" w:color="auto" w:fill="FFFF99"/>
          </w:tcPr>
          <w:p w:rsidR="00A51CE2" w:rsidRPr="002703F2" w:rsidRDefault="00A51CE2" w:rsidP="00D25EB7">
            <w:r w:rsidRPr="002703F2">
              <w:t>Tech Design</w:t>
            </w:r>
          </w:p>
        </w:tc>
        <w:tc>
          <w:tcPr>
            <w:tcW w:w="6840" w:type="dxa"/>
          </w:tcPr>
          <w:p w:rsidR="00A51CE2" w:rsidRPr="002703F2" w:rsidRDefault="00A51CE2" w:rsidP="00D25EB7">
            <w:pPr>
              <w:pStyle w:val="ABLOCKPARA"/>
              <w:tabs>
                <w:tab w:val="left" w:pos="2880"/>
              </w:tabs>
            </w:pPr>
          </w:p>
        </w:tc>
      </w:tr>
      <w:tr w:rsidR="00A51CE2" w:rsidRPr="002703F2">
        <w:tc>
          <w:tcPr>
            <w:tcW w:w="2700" w:type="dxa"/>
            <w:shd w:val="clear" w:color="auto" w:fill="FFFF99"/>
          </w:tcPr>
          <w:p w:rsidR="00A51CE2" w:rsidRPr="002703F2" w:rsidRDefault="00A51CE2" w:rsidP="00D25EB7">
            <w:r w:rsidRPr="002703F2">
              <w:t>Functional Spec Reference</w:t>
            </w:r>
          </w:p>
        </w:tc>
        <w:tc>
          <w:tcPr>
            <w:tcW w:w="6840" w:type="dxa"/>
          </w:tcPr>
          <w:p w:rsidR="00A51CE2" w:rsidRPr="002703F2" w:rsidRDefault="00A51CE2" w:rsidP="00D25EB7">
            <w:pPr>
              <w:pStyle w:val="ABLOCKPARA"/>
              <w:tabs>
                <w:tab w:val="left" w:pos="2880"/>
              </w:tabs>
            </w:pPr>
          </w:p>
        </w:tc>
      </w:tr>
      <w:tr w:rsidR="00A51CE2" w:rsidRPr="002703F2">
        <w:tc>
          <w:tcPr>
            <w:tcW w:w="2700" w:type="dxa"/>
            <w:shd w:val="clear" w:color="auto" w:fill="FFFF99"/>
          </w:tcPr>
          <w:p w:rsidR="00A51CE2" w:rsidRPr="002703F2" w:rsidRDefault="00A51CE2" w:rsidP="00D25EB7">
            <w:r w:rsidRPr="002703F2">
              <w:t>Process Model Definition</w:t>
            </w:r>
          </w:p>
        </w:tc>
        <w:tc>
          <w:tcPr>
            <w:tcW w:w="6840" w:type="dxa"/>
          </w:tcPr>
          <w:p w:rsidR="00A51CE2" w:rsidRPr="002703F2" w:rsidRDefault="00A51CE2" w:rsidP="00D25EB7">
            <w:pPr>
              <w:pStyle w:val="ABLOCKPARA"/>
              <w:tabs>
                <w:tab w:val="left" w:pos="2880"/>
              </w:tabs>
            </w:pPr>
          </w:p>
        </w:tc>
      </w:tr>
    </w:tbl>
    <w:p w:rsidR="00A51CE2" w:rsidRPr="002703F2" w:rsidRDefault="00A51CE2" w:rsidP="00A51CE2"/>
    <w:p w:rsidR="00C1783D" w:rsidRPr="002703F2" w:rsidRDefault="002E7313" w:rsidP="00F15287">
      <w:pPr>
        <w:rPr>
          <w:sz w:val="28"/>
          <w:szCs w:val="28"/>
        </w:rPr>
      </w:pPr>
      <w:r w:rsidRPr="002703F2">
        <w:br w:type="page"/>
      </w:r>
      <w:r w:rsidR="00772D16" w:rsidRPr="002703F2">
        <w:rPr>
          <w:sz w:val="28"/>
          <w:szCs w:val="28"/>
        </w:rPr>
        <w:lastRenderedPageBreak/>
        <w:t>Contents</w:t>
      </w:r>
    </w:p>
    <w:p w:rsidR="00304615" w:rsidRDefault="00C018EB">
      <w:pPr>
        <w:pStyle w:val="TOC1"/>
        <w:rPr>
          <w:rFonts w:asciiTheme="minorHAnsi" w:eastAsiaTheme="minorEastAsia" w:hAnsiTheme="minorHAnsi" w:cstheme="minorBidi"/>
          <w:b w:val="0"/>
          <w:bCs w:val="0"/>
          <w:caps w:val="0"/>
          <w:noProof/>
          <w:sz w:val="22"/>
          <w:szCs w:val="22"/>
          <w:lang w:val="en-US"/>
        </w:rPr>
      </w:pPr>
      <w:r w:rsidRPr="002703F2">
        <w:fldChar w:fldCharType="begin"/>
      </w:r>
      <w:r w:rsidR="00EF0AA3" w:rsidRPr="002703F2">
        <w:instrText xml:space="preserve"> TOC \o \h \z \u </w:instrText>
      </w:r>
      <w:r w:rsidRPr="002703F2">
        <w:fldChar w:fldCharType="separate"/>
      </w:r>
      <w:hyperlink w:anchor="_Toc292825360" w:history="1">
        <w:r w:rsidR="00304615" w:rsidRPr="00151FF3">
          <w:rPr>
            <w:rStyle w:val="Hyperlink"/>
            <w:noProof/>
          </w:rPr>
          <w:t>1</w:t>
        </w:r>
        <w:r w:rsidR="00304615">
          <w:rPr>
            <w:rFonts w:asciiTheme="minorHAnsi" w:eastAsiaTheme="minorEastAsia" w:hAnsiTheme="minorHAnsi" w:cstheme="minorBidi"/>
            <w:b w:val="0"/>
            <w:bCs w:val="0"/>
            <w:caps w:val="0"/>
            <w:noProof/>
            <w:sz w:val="22"/>
            <w:szCs w:val="22"/>
            <w:lang w:val="en-US"/>
          </w:rPr>
          <w:tab/>
        </w:r>
        <w:r w:rsidR="00304615" w:rsidRPr="00151FF3">
          <w:rPr>
            <w:rStyle w:val="Hyperlink"/>
            <w:noProof/>
          </w:rPr>
          <w:t>Document Information</w:t>
        </w:r>
        <w:r w:rsidR="00304615">
          <w:rPr>
            <w:noProof/>
            <w:webHidden/>
          </w:rPr>
          <w:tab/>
        </w:r>
        <w:r>
          <w:rPr>
            <w:noProof/>
            <w:webHidden/>
          </w:rPr>
          <w:fldChar w:fldCharType="begin"/>
        </w:r>
        <w:r w:rsidR="00304615">
          <w:rPr>
            <w:noProof/>
            <w:webHidden/>
          </w:rPr>
          <w:instrText xml:space="preserve"> PAGEREF _Toc292825360 \h </w:instrText>
        </w:r>
        <w:r>
          <w:rPr>
            <w:noProof/>
            <w:webHidden/>
          </w:rPr>
        </w:r>
        <w:r>
          <w:rPr>
            <w:noProof/>
            <w:webHidden/>
          </w:rPr>
          <w:fldChar w:fldCharType="separate"/>
        </w:r>
        <w:r w:rsidR="00304615">
          <w:rPr>
            <w:noProof/>
            <w:webHidden/>
          </w:rPr>
          <w:t>1</w:t>
        </w:r>
        <w:r>
          <w:rPr>
            <w:noProof/>
            <w:webHidden/>
          </w:rPr>
          <w:fldChar w:fldCharType="end"/>
        </w:r>
      </w:hyperlink>
    </w:p>
    <w:p w:rsidR="00304615" w:rsidRDefault="00C018EB">
      <w:pPr>
        <w:pStyle w:val="TOC1"/>
        <w:rPr>
          <w:rFonts w:asciiTheme="minorHAnsi" w:eastAsiaTheme="minorEastAsia" w:hAnsiTheme="minorHAnsi" w:cstheme="minorBidi"/>
          <w:b w:val="0"/>
          <w:bCs w:val="0"/>
          <w:caps w:val="0"/>
          <w:noProof/>
          <w:sz w:val="22"/>
          <w:szCs w:val="22"/>
          <w:lang w:val="en-US"/>
        </w:rPr>
      </w:pPr>
      <w:hyperlink w:anchor="_Toc292825361" w:history="1">
        <w:r w:rsidR="00304615" w:rsidRPr="00151FF3">
          <w:rPr>
            <w:rStyle w:val="Hyperlink"/>
            <w:noProof/>
          </w:rPr>
          <w:t>2</w:t>
        </w:r>
        <w:r w:rsidR="00304615">
          <w:rPr>
            <w:rFonts w:asciiTheme="minorHAnsi" w:eastAsiaTheme="minorEastAsia" w:hAnsiTheme="minorHAnsi" w:cstheme="minorBidi"/>
            <w:b w:val="0"/>
            <w:bCs w:val="0"/>
            <w:caps w:val="0"/>
            <w:noProof/>
            <w:sz w:val="22"/>
            <w:szCs w:val="22"/>
            <w:lang w:val="en-US"/>
          </w:rPr>
          <w:tab/>
        </w:r>
        <w:r w:rsidR="00304615" w:rsidRPr="00151FF3">
          <w:rPr>
            <w:rStyle w:val="Hyperlink"/>
            <w:noProof/>
          </w:rPr>
          <w:t>Related Documents</w:t>
        </w:r>
        <w:r w:rsidR="00304615">
          <w:rPr>
            <w:noProof/>
            <w:webHidden/>
          </w:rPr>
          <w:tab/>
        </w:r>
        <w:r>
          <w:rPr>
            <w:noProof/>
            <w:webHidden/>
          </w:rPr>
          <w:fldChar w:fldCharType="begin"/>
        </w:r>
        <w:r w:rsidR="00304615">
          <w:rPr>
            <w:noProof/>
            <w:webHidden/>
          </w:rPr>
          <w:instrText xml:space="preserve"> PAGEREF _Toc292825361 \h </w:instrText>
        </w:r>
        <w:r>
          <w:rPr>
            <w:noProof/>
            <w:webHidden/>
          </w:rPr>
        </w:r>
        <w:r>
          <w:rPr>
            <w:noProof/>
            <w:webHidden/>
          </w:rPr>
          <w:fldChar w:fldCharType="separate"/>
        </w:r>
        <w:r w:rsidR="00304615">
          <w:rPr>
            <w:noProof/>
            <w:webHidden/>
          </w:rPr>
          <w:t>1</w:t>
        </w:r>
        <w:r>
          <w:rPr>
            <w:noProof/>
            <w:webHidden/>
          </w:rPr>
          <w:fldChar w:fldCharType="end"/>
        </w:r>
      </w:hyperlink>
    </w:p>
    <w:p w:rsidR="00304615" w:rsidRDefault="00C018EB">
      <w:pPr>
        <w:pStyle w:val="TOC1"/>
        <w:rPr>
          <w:rFonts w:asciiTheme="minorHAnsi" w:eastAsiaTheme="minorEastAsia" w:hAnsiTheme="minorHAnsi" w:cstheme="minorBidi"/>
          <w:b w:val="0"/>
          <w:bCs w:val="0"/>
          <w:caps w:val="0"/>
          <w:noProof/>
          <w:sz w:val="22"/>
          <w:szCs w:val="22"/>
          <w:lang w:val="en-US"/>
        </w:rPr>
      </w:pPr>
      <w:hyperlink w:anchor="_Toc292825362" w:history="1">
        <w:r w:rsidR="00304615" w:rsidRPr="00151FF3">
          <w:rPr>
            <w:rStyle w:val="Hyperlink"/>
            <w:noProof/>
          </w:rPr>
          <w:t>3</w:t>
        </w:r>
        <w:r w:rsidR="00304615">
          <w:rPr>
            <w:rFonts w:asciiTheme="minorHAnsi" w:eastAsiaTheme="minorEastAsia" w:hAnsiTheme="minorHAnsi" w:cstheme="minorBidi"/>
            <w:b w:val="0"/>
            <w:bCs w:val="0"/>
            <w:caps w:val="0"/>
            <w:noProof/>
            <w:sz w:val="22"/>
            <w:szCs w:val="22"/>
            <w:lang w:val="en-US"/>
          </w:rPr>
          <w:tab/>
        </w:r>
        <w:r w:rsidR="00304615" w:rsidRPr="00151FF3">
          <w:rPr>
            <w:rStyle w:val="Hyperlink"/>
            <w:noProof/>
          </w:rPr>
          <w:t>Document History</w:t>
        </w:r>
        <w:r w:rsidR="00304615">
          <w:rPr>
            <w:noProof/>
            <w:webHidden/>
          </w:rPr>
          <w:tab/>
        </w:r>
        <w:r>
          <w:rPr>
            <w:noProof/>
            <w:webHidden/>
          </w:rPr>
          <w:fldChar w:fldCharType="begin"/>
        </w:r>
        <w:r w:rsidR="00304615">
          <w:rPr>
            <w:noProof/>
            <w:webHidden/>
          </w:rPr>
          <w:instrText xml:space="preserve"> PAGEREF _Toc292825362 \h </w:instrText>
        </w:r>
        <w:r>
          <w:rPr>
            <w:noProof/>
            <w:webHidden/>
          </w:rPr>
        </w:r>
        <w:r>
          <w:rPr>
            <w:noProof/>
            <w:webHidden/>
          </w:rPr>
          <w:fldChar w:fldCharType="separate"/>
        </w:r>
        <w:r w:rsidR="00304615">
          <w:rPr>
            <w:noProof/>
            <w:webHidden/>
          </w:rPr>
          <w:t>4</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63" w:history="1">
        <w:r w:rsidR="00304615" w:rsidRPr="00151FF3">
          <w:rPr>
            <w:rStyle w:val="Hyperlink"/>
            <w:noProof/>
          </w:rPr>
          <w:t>3.1</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Revision History</w:t>
        </w:r>
        <w:r w:rsidR="00304615">
          <w:rPr>
            <w:noProof/>
            <w:webHidden/>
          </w:rPr>
          <w:tab/>
        </w:r>
        <w:r>
          <w:rPr>
            <w:noProof/>
            <w:webHidden/>
          </w:rPr>
          <w:fldChar w:fldCharType="begin"/>
        </w:r>
        <w:r w:rsidR="00304615">
          <w:rPr>
            <w:noProof/>
            <w:webHidden/>
          </w:rPr>
          <w:instrText xml:space="preserve"> PAGEREF _Toc292825363 \h </w:instrText>
        </w:r>
        <w:r>
          <w:rPr>
            <w:noProof/>
            <w:webHidden/>
          </w:rPr>
        </w:r>
        <w:r>
          <w:rPr>
            <w:noProof/>
            <w:webHidden/>
          </w:rPr>
          <w:fldChar w:fldCharType="separate"/>
        </w:r>
        <w:r w:rsidR="00304615">
          <w:rPr>
            <w:noProof/>
            <w:webHidden/>
          </w:rPr>
          <w:t>4</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64" w:history="1">
        <w:r w:rsidR="00304615" w:rsidRPr="00151FF3">
          <w:rPr>
            <w:rStyle w:val="Hyperlink"/>
            <w:noProof/>
          </w:rPr>
          <w:t>3.2</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Quality Review</w:t>
        </w:r>
        <w:r w:rsidR="00304615">
          <w:rPr>
            <w:noProof/>
            <w:webHidden/>
          </w:rPr>
          <w:tab/>
        </w:r>
        <w:r>
          <w:rPr>
            <w:noProof/>
            <w:webHidden/>
          </w:rPr>
          <w:fldChar w:fldCharType="begin"/>
        </w:r>
        <w:r w:rsidR="00304615">
          <w:rPr>
            <w:noProof/>
            <w:webHidden/>
          </w:rPr>
          <w:instrText xml:space="preserve"> PAGEREF _Toc292825364 \h </w:instrText>
        </w:r>
        <w:r>
          <w:rPr>
            <w:noProof/>
            <w:webHidden/>
          </w:rPr>
        </w:r>
        <w:r>
          <w:rPr>
            <w:noProof/>
            <w:webHidden/>
          </w:rPr>
          <w:fldChar w:fldCharType="separate"/>
        </w:r>
        <w:r w:rsidR="00304615">
          <w:rPr>
            <w:noProof/>
            <w:webHidden/>
          </w:rPr>
          <w:t>4</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65" w:history="1">
        <w:r w:rsidR="00304615" w:rsidRPr="00151FF3">
          <w:rPr>
            <w:rStyle w:val="Hyperlink"/>
            <w:noProof/>
          </w:rPr>
          <w:t>3.3</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Approval / Sign-off</w:t>
        </w:r>
        <w:r w:rsidR="00304615">
          <w:rPr>
            <w:noProof/>
            <w:webHidden/>
          </w:rPr>
          <w:tab/>
        </w:r>
        <w:r>
          <w:rPr>
            <w:noProof/>
            <w:webHidden/>
          </w:rPr>
          <w:fldChar w:fldCharType="begin"/>
        </w:r>
        <w:r w:rsidR="00304615">
          <w:rPr>
            <w:noProof/>
            <w:webHidden/>
          </w:rPr>
          <w:instrText xml:space="preserve"> PAGEREF _Toc292825365 \h </w:instrText>
        </w:r>
        <w:r>
          <w:rPr>
            <w:noProof/>
            <w:webHidden/>
          </w:rPr>
        </w:r>
        <w:r>
          <w:rPr>
            <w:noProof/>
            <w:webHidden/>
          </w:rPr>
          <w:fldChar w:fldCharType="separate"/>
        </w:r>
        <w:r w:rsidR="00304615">
          <w:rPr>
            <w:noProof/>
            <w:webHidden/>
          </w:rPr>
          <w:t>4</w:t>
        </w:r>
        <w:r>
          <w:rPr>
            <w:noProof/>
            <w:webHidden/>
          </w:rPr>
          <w:fldChar w:fldCharType="end"/>
        </w:r>
      </w:hyperlink>
    </w:p>
    <w:p w:rsidR="00304615" w:rsidRDefault="00C018EB">
      <w:pPr>
        <w:pStyle w:val="TOC1"/>
        <w:rPr>
          <w:rFonts w:asciiTheme="minorHAnsi" w:eastAsiaTheme="minorEastAsia" w:hAnsiTheme="minorHAnsi" w:cstheme="minorBidi"/>
          <w:b w:val="0"/>
          <w:bCs w:val="0"/>
          <w:caps w:val="0"/>
          <w:noProof/>
          <w:sz w:val="22"/>
          <w:szCs w:val="22"/>
          <w:lang w:val="en-US"/>
        </w:rPr>
      </w:pPr>
      <w:hyperlink w:anchor="_Toc292825366" w:history="1">
        <w:r w:rsidR="00304615" w:rsidRPr="00151FF3">
          <w:rPr>
            <w:rStyle w:val="Hyperlink"/>
            <w:noProof/>
          </w:rPr>
          <w:t>4</w:t>
        </w:r>
        <w:r w:rsidR="00304615">
          <w:rPr>
            <w:rFonts w:asciiTheme="minorHAnsi" w:eastAsiaTheme="minorEastAsia" w:hAnsiTheme="minorHAnsi" w:cstheme="minorBidi"/>
            <w:b w:val="0"/>
            <w:bCs w:val="0"/>
            <w:caps w:val="0"/>
            <w:noProof/>
            <w:sz w:val="22"/>
            <w:szCs w:val="22"/>
            <w:lang w:val="en-US"/>
          </w:rPr>
          <w:tab/>
        </w:r>
        <w:r w:rsidR="00304615" w:rsidRPr="00151FF3">
          <w:rPr>
            <w:rStyle w:val="Hyperlink"/>
            <w:noProof/>
          </w:rPr>
          <w:t>Overview and Scope</w:t>
        </w:r>
        <w:r w:rsidR="00304615">
          <w:rPr>
            <w:noProof/>
            <w:webHidden/>
          </w:rPr>
          <w:tab/>
        </w:r>
        <w:r>
          <w:rPr>
            <w:noProof/>
            <w:webHidden/>
          </w:rPr>
          <w:fldChar w:fldCharType="begin"/>
        </w:r>
        <w:r w:rsidR="00304615">
          <w:rPr>
            <w:noProof/>
            <w:webHidden/>
          </w:rPr>
          <w:instrText xml:space="preserve"> PAGEREF _Toc292825366 \h </w:instrText>
        </w:r>
        <w:r>
          <w:rPr>
            <w:noProof/>
            <w:webHidden/>
          </w:rPr>
        </w:r>
        <w:r>
          <w:rPr>
            <w:noProof/>
            <w:webHidden/>
          </w:rPr>
          <w:fldChar w:fldCharType="separate"/>
        </w:r>
        <w:r w:rsidR="00304615">
          <w:rPr>
            <w:noProof/>
            <w:webHidden/>
          </w:rPr>
          <w:t>5</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67" w:history="1">
        <w:r w:rsidR="00304615" w:rsidRPr="00151FF3">
          <w:rPr>
            <w:rStyle w:val="Hyperlink"/>
            <w:noProof/>
          </w:rPr>
          <w:t>4.1</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Functional Description</w:t>
        </w:r>
        <w:r w:rsidR="00304615">
          <w:rPr>
            <w:noProof/>
            <w:webHidden/>
          </w:rPr>
          <w:tab/>
        </w:r>
        <w:r>
          <w:rPr>
            <w:noProof/>
            <w:webHidden/>
          </w:rPr>
          <w:fldChar w:fldCharType="begin"/>
        </w:r>
        <w:r w:rsidR="00304615">
          <w:rPr>
            <w:noProof/>
            <w:webHidden/>
          </w:rPr>
          <w:instrText xml:space="preserve"> PAGEREF _Toc292825367 \h </w:instrText>
        </w:r>
        <w:r>
          <w:rPr>
            <w:noProof/>
            <w:webHidden/>
          </w:rPr>
        </w:r>
        <w:r>
          <w:rPr>
            <w:noProof/>
            <w:webHidden/>
          </w:rPr>
          <w:fldChar w:fldCharType="separate"/>
        </w:r>
        <w:r w:rsidR="00304615">
          <w:rPr>
            <w:noProof/>
            <w:webHidden/>
          </w:rPr>
          <w:t>5</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68" w:history="1">
        <w:r w:rsidR="00304615" w:rsidRPr="00151FF3">
          <w:rPr>
            <w:rStyle w:val="Hyperlink"/>
            <w:noProof/>
          </w:rPr>
          <w:t>4.2</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Business Benefit</w:t>
        </w:r>
        <w:r w:rsidR="00304615">
          <w:rPr>
            <w:noProof/>
            <w:webHidden/>
          </w:rPr>
          <w:tab/>
        </w:r>
        <w:r>
          <w:rPr>
            <w:noProof/>
            <w:webHidden/>
          </w:rPr>
          <w:fldChar w:fldCharType="begin"/>
        </w:r>
        <w:r w:rsidR="00304615">
          <w:rPr>
            <w:noProof/>
            <w:webHidden/>
          </w:rPr>
          <w:instrText xml:space="preserve"> PAGEREF _Toc292825368 \h </w:instrText>
        </w:r>
        <w:r>
          <w:rPr>
            <w:noProof/>
            <w:webHidden/>
          </w:rPr>
        </w:r>
        <w:r>
          <w:rPr>
            <w:noProof/>
            <w:webHidden/>
          </w:rPr>
          <w:fldChar w:fldCharType="separate"/>
        </w:r>
        <w:r w:rsidR="00304615">
          <w:rPr>
            <w:noProof/>
            <w:webHidden/>
          </w:rPr>
          <w:t>5</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69" w:history="1">
        <w:r w:rsidR="00304615" w:rsidRPr="00151FF3">
          <w:rPr>
            <w:rStyle w:val="Hyperlink"/>
            <w:noProof/>
          </w:rPr>
          <w:t>4.3</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Scope</w:t>
        </w:r>
        <w:r w:rsidR="00304615">
          <w:rPr>
            <w:noProof/>
            <w:webHidden/>
          </w:rPr>
          <w:tab/>
        </w:r>
        <w:r>
          <w:rPr>
            <w:noProof/>
            <w:webHidden/>
          </w:rPr>
          <w:fldChar w:fldCharType="begin"/>
        </w:r>
        <w:r w:rsidR="00304615">
          <w:rPr>
            <w:noProof/>
            <w:webHidden/>
          </w:rPr>
          <w:instrText xml:space="preserve"> PAGEREF _Toc292825369 \h </w:instrText>
        </w:r>
        <w:r>
          <w:rPr>
            <w:noProof/>
            <w:webHidden/>
          </w:rPr>
        </w:r>
        <w:r>
          <w:rPr>
            <w:noProof/>
            <w:webHidden/>
          </w:rPr>
          <w:fldChar w:fldCharType="separate"/>
        </w:r>
        <w:r w:rsidR="00304615">
          <w:rPr>
            <w:noProof/>
            <w:webHidden/>
          </w:rPr>
          <w:t>5</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70" w:history="1">
        <w:r w:rsidR="00304615" w:rsidRPr="00151FF3">
          <w:rPr>
            <w:rStyle w:val="Hyperlink"/>
            <w:noProof/>
          </w:rPr>
          <w:t>4.4</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Dependencies / Constraints</w:t>
        </w:r>
        <w:r w:rsidR="00304615">
          <w:rPr>
            <w:noProof/>
            <w:webHidden/>
          </w:rPr>
          <w:tab/>
        </w:r>
        <w:r>
          <w:rPr>
            <w:noProof/>
            <w:webHidden/>
          </w:rPr>
          <w:fldChar w:fldCharType="begin"/>
        </w:r>
        <w:r w:rsidR="00304615">
          <w:rPr>
            <w:noProof/>
            <w:webHidden/>
          </w:rPr>
          <w:instrText xml:space="preserve"> PAGEREF _Toc292825370 \h </w:instrText>
        </w:r>
        <w:r>
          <w:rPr>
            <w:noProof/>
            <w:webHidden/>
          </w:rPr>
        </w:r>
        <w:r>
          <w:rPr>
            <w:noProof/>
            <w:webHidden/>
          </w:rPr>
          <w:fldChar w:fldCharType="separate"/>
        </w:r>
        <w:r w:rsidR="00304615">
          <w:rPr>
            <w:noProof/>
            <w:webHidden/>
          </w:rPr>
          <w:t>5</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71" w:history="1">
        <w:r w:rsidR="00304615" w:rsidRPr="00151FF3">
          <w:rPr>
            <w:rStyle w:val="Hyperlink"/>
            <w:noProof/>
          </w:rPr>
          <w:t>4.5</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Assumptions</w:t>
        </w:r>
        <w:r w:rsidR="00304615">
          <w:rPr>
            <w:noProof/>
            <w:webHidden/>
          </w:rPr>
          <w:tab/>
        </w:r>
        <w:r>
          <w:rPr>
            <w:noProof/>
            <w:webHidden/>
          </w:rPr>
          <w:fldChar w:fldCharType="begin"/>
        </w:r>
        <w:r w:rsidR="00304615">
          <w:rPr>
            <w:noProof/>
            <w:webHidden/>
          </w:rPr>
          <w:instrText xml:space="preserve"> PAGEREF _Toc292825371 \h </w:instrText>
        </w:r>
        <w:r>
          <w:rPr>
            <w:noProof/>
            <w:webHidden/>
          </w:rPr>
        </w:r>
        <w:r>
          <w:rPr>
            <w:noProof/>
            <w:webHidden/>
          </w:rPr>
          <w:fldChar w:fldCharType="separate"/>
        </w:r>
        <w:r w:rsidR="00304615">
          <w:rPr>
            <w:noProof/>
            <w:webHidden/>
          </w:rPr>
          <w:t>5</w:t>
        </w:r>
        <w:r>
          <w:rPr>
            <w:noProof/>
            <w:webHidden/>
          </w:rPr>
          <w:fldChar w:fldCharType="end"/>
        </w:r>
      </w:hyperlink>
    </w:p>
    <w:p w:rsidR="00304615" w:rsidRDefault="00C018EB">
      <w:pPr>
        <w:pStyle w:val="TOC1"/>
        <w:rPr>
          <w:rFonts w:asciiTheme="minorHAnsi" w:eastAsiaTheme="minorEastAsia" w:hAnsiTheme="minorHAnsi" w:cstheme="minorBidi"/>
          <w:b w:val="0"/>
          <w:bCs w:val="0"/>
          <w:caps w:val="0"/>
          <w:noProof/>
          <w:sz w:val="22"/>
          <w:szCs w:val="22"/>
          <w:lang w:val="en-US"/>
        </w:rPr>
      </w:pPr>
      <w:hyperlink w:anchor="_Toc292825372" w:history="1">
        <w:r w:rsidR="00304615" w:rsidRPr="00151FF3">
          <w:rPr>
            <w:rStyle w:val="Hyperlink"/>
            <w:noProof/>
          </w:rPr>
          <w:t>5</w:t>
        </w:r>
        <w:r w:rsidR="00304615">
          <w:rPr>
            <w:rFonts w:asciiTheme="minorHAnsi" w:eastAsiaTheme="minorEastAsia" w:hAnsiTheme="minorHAnsi" w:cstheme="minorBidi"/>
            <w:b w:val="0"/>
            <w:bCs w:val="0"/>
            <w:caps w:val="0"/>
            <w:noProof/>
            <w:sz w:val="22"/>
            <w:szCs w:val="22"/>
            <w:lang w:val="en-US"/>
          </w:rPr>
          <w:tab/>
        </w:r>
        <w:r w:rsidR="00304615" w:rsidRPr="00151FF3">
          <w:rPr>
            <w:rStyle w:val="Hyperlink"/>
            <w:noProof/>
          </w:rPr>
          <w:t>Detailed Functional Requirements</w:t>
        </w:r>
        <w:r w:rsidR="00304615">
          <w:rPr>
            <w:noProof/>
            <w:webHidden/>
          </w:rPr>
          <w:tab/>
        </w:r>
        <w:r>
          <w:rPr>
            <w:noProof/>
            <w:webHidden/>
          </w:rPr>
          <w:fldChar w:fldCharType="begin"/>
        </w:r>
        <w:r w:rsidR="00304615">
          <w:rPr>
            <w:noProof/>
            <w:webHidden/>
          </w:rPr>
          <w:instrText xml:space="preserve"> PAGEREF _Toc292825372 \h </w:instrText>
        </w:r>
        <w:r>
          <w:rPr>
            <w:noProof/>
            <w:webHidden/>
          </w:rPr>
        </w:r>
        <w:r>
          <w:rPr>
            <w:noProof/>
            <w:webHidden/>
          </w:rPr>
          <w:fldChar w:fldCharType="separate"/>
        </w:r>
        <w:r w:rsidR="00304615">
          <w:rPr>
            <w:noProof/>
            <w:webHidden/>
          </w:rPr>
          <w:t>6</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73" w:history="1">
        <w:r w:rsidR="00304615" w:rsidRPr="00151FF3">
          <w:rPr>
            <w:rStyle w:val="Hyperlink"/>
            <w:noProof/>
          </w:rPr>
          <w:t>5.1</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Functional Specification</w:t>
        </w:r>
        <w:r w:rsidR="00304615">
          <w:rPr>
            <w:noProof/>
            <w:webHidden/>
          </w:rPr>
          <w:tab/>
        </w:r>
        <w:r>
          <w:rPr>
            <w:noProof/>
            <w:webHidden/>
          </w:rPr>
          <w:fldChar w:fldCharType="begin"/>
        </w:r>
        <w:r w:rsidR="00304615">
          <w:rPr>
            <w:noProof/>
            <w:webHidden/>
          </w:rPr>
          <w:instrText xml:space="preserve"> PAGEREF _Toc292825373 \h </w:instrText>
        </w:r>
        <w:r>
          <w:rPr>
            <w:noProof/>
            <w:webHidden/>
          </w:rPr>
        </w:r>
        <w:r>
          <w:rPr>
            <w:noProof/>
            <w:webHidden/>
          </w:rPr>
          <w:fldChar w:fldCharType="separate"/>
        </w:r>
        <w:r w:rsidR="00304615">
          <w:rPr>
            <w:noProof/>
            <w:webHidden/>
          </w:rPr>
          <w:t>6</w:t>
        </w:r>
        <w:r>
          <w:rPr>
            <w:noProof/>
            <w:webHidden/>
          </w:rPr>
          <w:fldChar w:fldCharType="end"/>
        </w:r>
      </w:hyperlink>
    </w:p>
    <w:p w:rsidR="00304615" w:rsidRDefault="00C018EB">
      <w:pPr>
        <w:pStyle w:val="TOC3"/>
        <w:tabs>
          <w:tab w:val="left" w:pos="1200"/>
          <w:tab w:val="right" w:leader="dot" w:pos="9350"/>
        </w:tabs>
        <w:rPr>
          <w:rFonts w:asciiTheme="minorHAnsi" w:eastAsiaTheme="minorEastAsia" w:hAnsiTheme="minorHAnsi" w:cstheme="minorBidi"/>
          <w:i w:val="0"/>
          <w:iCs w:val="0"/>
          <w:noProof/>
          <w:sz w:val="22"/>
          <w:szCs w:val="22"/>
          <w:lang w:val="en-US"/>
        </w:rPr>
      </w:pPr>
      <w:hyperlink w:anchor="_Toc292825374" w:history="1">
        <w:r w:rsidR="00304615" w:rsidRPr="00151FF3">
          <w:rPr>
            <w:rStyle w:val="Hyperlink"/>
            <w:noProof/>
          </w:rPr>
          <w:t>5.1.1</w:t>
        </w:r>
        <w:r w:rsidR="00304615">
          <w:rPr>
            <w:rFonts w:asciiTheme="minorHAnsi" w:eastAsiaTheme="minorEastAsia" w:hAnsiTheme="minorHAnsi" w:cstheme="minorBidi"/>
            <w:i w:val="0"/>
            <w:iCs w:val="0"/>
            <w:noProof/>
            <w:sz w:val="22"/>
            <w:szCs w:val="22"/>
            <w:lang w:val="en-US"/>
          </w:rPr>
          <w:tab/>
        </w:r>
        <w:r w:rsidR="00304615" w:rsidRPr="00151FF3">
          <w:rPr>
            <w:rStyle w:val="Hyperlink"/>
            <w:noProof/>
          </w:rPr>
          <w:t>Sales Org</w:t>
        </w:r>
        <w:r w:rsidR="00304615">
          <w:rPr>
            <w:noProof/>
            <w:webHidden/>
          </w:rPr>
          <w:tab/>
        </w:r>
        <w:r>
          <w:rPr>
            <w:noProof/>
            <w:webHidden/>
          </w:rPr>
          <w:fldChar w:fldCharType="begin"/>
        </w:r>
        <w:r w:rsidR="00304615">
          <w:rPr>
            <w:noProof/>
            <w:webHidden/>
          </w:rPr>
          <w:instrText xml:space="preserve"> PAGEREF _Toc292825374 \h </w:instrText>
        </w:r>
        <w:r>
          <w:rPr>
            <w:noProof/>
            <w:webHidden/>
          </w:rPr>
        </w:r>
        <w:r>
          <w:rPr>
            <w:noProof/>
            <w:webHidden/>
          </w:rPr>
          <w:fldChar w:fldCharType="separate"/>
        </w:r>
        <w:r w:rsidR="00304615">
          <w:rPr>
            <w:noProof/>
            <w:webHidden/>
          </w:rPr>
          <w:t>6</w:t>
        </w:r>
        <w:r>
          <w:rPr>
            <w:noProof/>
            <w:webHidden/>
          </w:rPr>
          <w:fldChar w:fldCharType="end"/>
        </w:r>
      </w:hyperlink>
    </w:p>
    <w:p w:rsidR="00304615" w:rsidRDefault="00C018EB">
      <w:pPr>
        <w:pStyle w:val="TOC3"/>
        <w:tabs>
          <w:tab w:val="left" w:pos="1200"/>
          <w:tab w:val="right" w:leader="dot" w:pos="9350"/>
        </w:tabs>
        <w:rPr>
          <w:rFonts w:asciiTheme="minorHAnsi" w:eastAsiaTheme="minorEastAsia" w:hAnsiTheme="minorHAnsi" w:cstheme="minorBidi"/>
          <w:i w:val="0"/>
          <w:iCs w:val="0"/>
          <w:noProof/>
          <w:sz w:val="22"/>
          <w:szCs w:val="22"/>
          <w:lang w:val="en-US"/>
        </w:rPr>
      </w:pPr>
      <w:hyperlink w:anchor="_Toc292825375" w:history="1">
        <w:r w:rsidR="00304615" w:rsidRPr="00151FF3">
          <w:rPr>
            <w:rStyle w:val="Hyperlink"/>
            <w:noProof/>
          </w:rPr>
          <w:t>5.1.2</w:t>
        </w:r>
        <w:r w:rsidR="00304615">
          <w:rPr>
            <w:rFonts w:asciiTheme="minorHAnsi" w:eastAsiaTheme="minorEastAsia" w:hAnsiTheme="minorHAnsi" w:cstheme="minorBidi"/>
            <w:i w:val="0"/>
            <w:iCs w:val="0"/>
            <w:noProof/>
            <w:sz w:val="22"/>
            <w:szCs w:val="22"/>
            <w:lang w:val="en-US"/>
          </w:rPr>
          <w:tab/>
        </w:r>
        <w:r w:rsidR="00304615" w:rsidRPr="00151FF3">
          <w:rPr>
            <w:rStyle w:val="Hyperlink"/>
            <w:noProof/>
          </w:rPr>
          <w:t>Hospira User Groups</w:t>
        </w:r>
        <w:r w:rsidR="00304615">
          <w:rPr>
            <w:noProof/>
            <w:webHidden/>
          </w:rPr>
          <w:tab/>
        </w:r>
        <w:r>
          <w:rPr>
            <w:noProof/>
            <w:webHidden/>
          </w:rPr>
          <w:fldChar w:fldCharType="begin"/>
        </w:r>
        <w:r w:rsidR="00304615">
          <w:rPr>
            <w:noProof/>
            <w:webHidden/>
          </w:rPr>
          <w:instrText xml:space="preserve"> PAGEREF _Toc292825375 \h </w:instrText>
        </w:r>
        <w:r>
          <w:rPr>
            <w:noProof/>
            <w:webHidden/>
          </w:rPr>
        </w:r>
        <w:r>
          <w:rPr>
            <w:noProof/>
            <w:webHidden/>
          </w:rPr>
          <w:fldChar w:fldCharType="separate"/>
        </w:r>
        <w:r w:rsidR="00304615">
          <w:rPr>
            <w:noProof/>
            <w:webHidden/>
          </w:rPr>
          <w:t>7</w:t>
        </w:r>
        <w:r>
          <w:rPr>
            <w:noProof/>
            <w:webHidden/>
          </w:rPr>
          <w:fldChar w:fldCharType="end"/>
        </w:r>
      </w:hyperlink>
    </w:p>
    <w:p w:rsidR="00304615" w:rsidRDefault="00C018EB">
      <w:pPr>
        <w:pStyle w:val="TOC3"/>
        <w:tabs>
          <w:tab w:val="left" w:pos="1200"/>
          <w:tab w:val="right" w:leader="dot" w:pos="9350"/>
        </w:tabs>
        <w:rPr>
          <w:rFonts w:asciiTheme="minorHAnsi" w:eastAsiaTheme="minorEastAsia" w:hAnsiTheme="minorHAnsi" w:cstheme="minorBidi"/>
          <w:i w:val="0"/>
          <w:iCs w:val="0"/>
          <w:noProof/>
          <w:sz w:val="22"/>
          <w:szCs w:val="22"/>
          <w:lang w:val="en-US"/>
        </w:rPr>
      </w:pPr>
      <w:hyperlink w:anchor="_Toc292825376" w:history="1">
        <w:r w:rsidR="00304615" w:rsidRPr="00151FF3">
          <w:rPr>
            <w:rStyle w:val="Hyperlink"/>
            <w:noProof/>
          </w:rPr>
          <w:t>5.1.3</w:t>
        </w:r>
        <w:r w:rsidR="00304615">
          <w:rPr>
            <w:rFonts w:asciiTheme="minorHAnsi" w:eastAsiaTheme="minorEastAsia" w:hAnsiTheme="minorHAnsi" w:cstheme="minorBidi"/>
            <w:i w:val="0"/>
            <w:iCs w:val="0"/>
            <w:noProof/>
            <w:sz w:val="22"/>
            <w:szCs w:val="22"/>
            <w:lang w:val="en-US"/>
          </w:rPr>
          <w:tab/>
        </w:r>
        <w:r w:rsidR="00304615" w:rsidRPr="00151FF3">
          <w:rPr>
            <w:rStyle w:val="Hyperlink"/>
            <w:noProof/>
          </w:rPr>
          <w:t>Users and User Roles</w:t>
        </w:r>
        <w:r w:rsidR="00304615">
          <w:rPr>
            <w:noProof/>
            <w:webHidden/>
          </w:rPr>
          <w:tab/>
        </w:r>
        <w:r>
          <w:rPr>
            <w:noProof/>
            <w:webHidden/>
          </w:rPr>
          <w:fldChar w:fldCharType="begin"/>
        </w:r>
        <w:r w:rsidR="00304615">
          <w:rPr>
            <w:noProof/>
            <w:webHidden/>
          </w:rPr>
          <w:instrText xml:space="preserve"> PAGEREF _Toc292825376 \h </w:instrText>
        </w:r>
        <w:r>
          <w:rPr>
            <w:noProof/>
            <w:webHidden/>
          </w:rPr>
        </w:r>
        <w:r>
          <w:rPr>
            <w:noProof/>
            <w:webHidden/>
          </w:rPr>
          <w:fldChar w:fldCharType="separate"/>
        </w:r>
        <w:r w:rsidR="00304615">
          <w:rPr>
            <w:noProof/>
            <w:webHidden/>
          </w:rPr>
          <w:t>8</w:t>
        </w:r>
        <w:r>
          <w:rPr>
            <w:noProof/>
            <w:webHidden/>
          </w:rPr>
          <w:fldChar w:fldCharType="end"/>
        </w:r>
      </w:hyperlink>
    </w:p>
    <w:p w:rsidR="00304615" w:rsidRDefault="00C018EB">
      <w:pPr>
        <w:pStyle w:val="TOC3"/>
        <w:tabs>
          <w:tab w:val="left" w:pos="1200"/>
          <w:tab w:val="right" w:leader="dot" w:pos="9350"/>
        </w:tabs>
        <w:rPr>
          <w:rFonts w:asciiTheme="minorHAnsi" w:eastAsiaTheme="minorEastAsia" w:hAnsiTheme="minorHAnsi" w:cstheme="minorBidi"/>
          <w:i w:val="0"/>
          <w:iCs w:val="0"/>
          <w:noProof/>
          <w:sz w:val="22"/>
          <w:szCs w:val="22"/>
          <w:lang w:val="en-US"/>
        </w:rPr>
      </w:pPr>
      <w:hyperlink w:anchor="_Toc292825377" w:history="1">
        <w:r w:rsidR="00304615" w:rsidRPr="00151FF3">
          <w:rPr>
            <w:rStyle w:val="Hyperlink"/>
            <w:noProof/>
          </w:rPr>
          <w:t>5.1.4</w:t>
        </w:r>
        <w:r w:rsidR="00304615">
          <w:rPr>
            <w:rFonts w:asciiTheme="minorHAnsi" w:eastAsiaTheme="minorEastAsia" w:hAnsiTheme="minorHAnsi" w:cstheme="minorBidi"/>
            <w:i w:val="0"/>
            <w:iCs w:val="0"/>
            <w:noProof/>
            <w:sz w:val="22"/>
            <w:szCs w:val="22"/>
            <w:lang w:val="en-US"/>
          </w:rPr>
          <w:tab/>
        </w:r>
        <w:r w:rsidR="00304615" w:rsidRPr="00151FF3">
          <w:rPr>
            <w:rStyle w:val="Hyperlink"/>
            <w:noProof/>
          </w:rPr>
          <w:t>Users</w:t>
        </w:r>
        <w:r w:rsidR="00304615">
          <w:rPr>
            <w:noProof/>
            <w:webHidden/>
          </w:rPr>
          <w:tab/>
        </w:r>
        <w:r>
          <w:rPr>
            <w:noProof/>
            <w:webHidden/>
          </w:rPr>
          <w:fldChar w:fldCharType="begin"/>
        </w:r>
        <w:r w:rsidR="00304615">
          <w:rPr>
            <w:noProof/>
            <w:webHidden/>
          </w:rPr>
          <w:instrText xml:space="preserve"> PAGEREF _Toc292825377 \h </w:instrText>
        </w:r>
        <w:r>
          <w:rPr>
            <w:noProof/>
            <w:webHidden/>
          </w:rPr>
        </w:r>
        <w:r>
          <w:rPr>
            <w:noProof/>
            <w:webHidden/>
          </w:rPr>
          <w:fldChar w:fldCharType="separate"/>
        </w:r>
        <w:r w:rsidR="00304615">
          <w:rPr>
            <w:noProof/>
            <w:webHidden/>
          </w:rPr>
          <w:t>9</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78" w:history="1">
        <w:r w:rsidR="00304615" w:rsidRPr="00151FF3">
          <w:rPr>
            <w:rStyle w:val="Hyperlink"/>
            <w:noProof/>
          </w:rPr>
          <w:t>5.2</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Use Cases</w:t>
        </w:r>
        <w:r w:rsidR="00304615">
          <w:rPr>
            <w:noProof/>
            <w:webHidden/>
          </w:rPr>
          <w:tab/>
        </w:r>
        <w:r>
          <w:rPr>
            <w:noProof/>
            <w:webHidden/>
          </w:rPr>
          <w:fldChar w:fldCharType="begin"/>
        </w:r>
        <w:r w:rsidR="00304615">
          <w:rPr>
            <w:noProof/>
            <w:webHidden/>
          </w:rPr>
          <w:instrText xml:space="preserve"> PAGEREF _Toc292825378 \h </w:instrText>
        </w:r>
        <w:r>
          <w:rPr>
            <w:noProof/>
            <w:webHidden/>
          </w:rPr>
        </w:r>
        <w:r>
          <w:rPr>
            <w:noProof/>
            <w:webHidden/>
          </w:rPr>
          <w:fldChar w:fldCharType="separate"/>
        </w:r>
        <w:r w:rsidR="00304615">
          <w:rPr>
            <w:noProof/>
            <w:webHidden/>
          </w:rPr>
          <w:t>10</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79" w:history="1">
        <w:r w:rsidR="00304615" w:rsidRPr="00151FF3">
          <w:rPr>
            <w:rStyle w:val="Hyperlink"/>
            <w:noProof/>
          </w:rPr>
          <w:t>5.3</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Process Flow Diagram</w:t>
        </w:r>
        <w:r w:rsidR="00304615">
          <w:rPr>
            <w:noProof/>
            <w:webHidden/>
          </w:rPr>
          <w:tab/>
        </w:r>
        <w:r>
          <w:rPr>
            <w:noProof/>
            <w:webHidden/>
          </w:rPr>
          <w:fldChar w:fldCharType="begin"/>
        </w:r>
        <w:r w:rsidR="00304615">
          <w:rPr>
            <w:noProof/>
            <w:webHidden/>
          </w:rPr>
          <w:instrText xml:space="preserve"> PAGEREF _Toc292825379 \h </w:instrText>
        </w:r>
        <w:r>
          <w:rPr>
            <w:noProof/>
            <w:webHidden/>
          </w:rPr>
        </w:r>
        <w:r>
          <w:rPr>
            <w:noProof/>
            <w:webHidden/>
          </w:rPr>
          <w:fldChar w:fldCharType="separate"/>
        </w:r>
        <w:r w:rsidR="00304615">
          <w:rPr>
            <w:noProof/>
            <w:webHidden/>
          </w:rPr>
          <w:t>10</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80" w:history="1">
        <w:r w:rsidR="00304615" w:rsidRPr="00151FF3">
          <w:rPr>
            <w:rStyle w:val="Hyperlink"/>
            <w:noProof/>
          </w:rPr>
          <w:t>5.4</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Extension Layout</w:t>
        </w:r>
        <w:r w:rsidR="00304615">
          <w:rPr>
            <w:noProof/>
            <w:webHidden/>
          </w:rPr>
          <w:tab/>
        </w:r>
        <w:r>
          <w:rPr>
            <w:noProof/>
            <w:webHidden/>
          </w:rPr>
          <w:fldChar w:fldCharType="begin"/>
        </w:r>
        <w:r w:rsidR="00304615">
          <w:rPr>
            <w:noProof/>
            <w:webHidden/>
          </w:rPr>
          <w:instrText xml:space="preserve"> PAGEREF _Toc292825380 \h </w:instrText>
        </w:r>
        <w:r>
          <w:rPr>
            <w:noProof/>
            <w:webHidden/>
          </w:rPr>
        </w:r>
        <w:r>
          <w:rPr>
            <w:noProof/>
            <w:webHidden/>
          </w:rPr>
          <w:fldChar w:fldCharType="separate"/>
        </w:r>
        <w:r w:rsidR="00304615">
          <w:rPr>
            <w:noProof/>
            <w:webHidden/>
          </w:rPr>
          <w:t>10</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81" w:history="1">
        <w:r w:rsidR="00304615" w:rsidRPr="00151FF3">
          <w:rPr>
            <w:rStyle w:val="Hyperlink"/>
            <w:noProof/>
          </w:rPr>
          <w:t>5.5</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Input and Output</w:t>
        </w:r>
        <w:r w:rsidR="00304615">
          <w:rPr>
            <w:noProof/>
            <w:webHidden/>
          </w:rPr>
          <w:tab/>
        </w:r>
        <w:r>
          <w:rPr>
            <w:noProof/>
            <w:webHidden/>
          </w:rPr>
          <w:fldChar w:fldCharType="begin"/>
        </w:r>
        <w:r w:rsidR="00304615">
          <w:rPr>
            <w:noProof/>
            <w:webHidden/>
          </w:rPr>
          <w:instrText xml:space="preserve"> PAGEREF _Toc292825381 \h </w:instrText>
        </w:r>
        <w:r>
          <w:rPr>
            <w:noProof/>
            <w:webHidden/>
          </w:rPr>
        </w:r>
        <w:r>
          <w:rPr>
            <w:noProof/>
            <w:webHidden/>
          </w:rPr>
          <w:fldChar w:fldCharType="separate"/>
        </w:r>
        <w:r w:rsidR="00304615">
          <w:rPr>
            <w:noProof/>
            <w:webHidden/>
          </w:rPr>
          <w:t>10</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82" w:history="1">
        <w:r w:rsidR="00304615" w:rsidRPr="00151FF3">
          <w:rPr>
            <w:rStyle w:val="Hyperlink"/>
            <w:noProof/>
          </w:rPr>
          <w:t>5.6</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Reporting</w:t>
        </w:r>
        <w:r w:rsidR="00304615">
          <w:rPr>
            <w:noProof/>
            <w:webHidden/>
          </w:rPr>
          <w:tab/>
        </w:r>
        <w:r>
          <w:rPr>
            <w:noProof/>
            <w:webHidden/>
          </w:rPr>
          <w:fldChar w:fldCharType="begin"/>
        </w:r>
        <w:r w:rsidR="00304615">
          <w:rPr>
            <w:noProof/>
            <w:webHidden/>
          </w:rPr>
          <w:instrText xml:space="preserve"> PAGEREF _Toc292825382 \h </w:instrText>
        </w:r>
        <w:r>
          <w:rPr>
            <w:noProof/>
            <w:webHidden/>
          </w:rPr>
        </w:r>
        <w:r>
          <w:rPr>
            <w:noProof/>
            <w:webHidden/>
          </w:rPr>
          <w:fldChar w:fldCharType="separate"/>
        </w:r>
        <w:r w:rsidR="00304615">
          <w:rPr>
            <w:noProof/>
            <w:webHidden/>
          </w:rPr>
          <w:t>11</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83" w:history="1">
        <w:r w:rsidR="00304615" w:rsidRPr="00151FF3">
          <w:rPr>
            <w:rStyle w:val="Hyperlink"/>
            <w:noProof/>
            <w:lang w:eastAsia="ko-KR"/>
          </w:rPr>
          <w:t>5.7</w:t>
        </w:r>
        <w:r w:rsidR="00304615">
          <w:rPr>
            <w:rFonts w:asciiTheme="minorHAnsi" w:eastAsiaTheme="minorEastAsia" w:hAnsiTheme="minorHAnsi" w:cstheme="minorBidi"/>
            <w:smallCaps w:val="0"/>
            <w:noProof/>
            <w:sz w:val="22"/>
            <w:szCs w:val="22"/>
            <w:lang w:val="en-US"/>
          </w:rPr>
          <w:tab/>
        </w:r>
        <w:r w:rsidR="00304615" w:rsidRPr="00151FF3">
          <w:rPr>
            <w:rStyle w:val="Hyperlink"/>
            <w:noProof/>
            <w:lang w:eastAsia="ko-KR"/>
          </w:rPr>
          <w:t>Initial Data Set-Up / Conversion Requirements</w:t>
        </w:r>
        <w:r w:rsidR="00304615">
          <w:rPr>
            <w:noProof/>
            <w:webHidden/>
          </w:rPr>
          <w:tab/>
        </w:r>
        <w:r>
          <w:rPr>
            <w:noProof/>
            <w:webHidden/>
          </w:rPr>
          <w:fldChar w:fldCharType="begin"/>
        </w:r>
        <w:r w:rsidR="00304615">
          <w:rPr>
            <w:noProof/>
            <w:webHidden/>
          </w:rPr>
          <w:instrText xml:space="preserve"> PAGEREF _Toc292825383 \h </w:instrText>
        </w:r>
        <w:r>
          <w:rPr>
            <w:noProof/>
            <w:webHidden/>
          </w:rPr>
        </w:r>
        <w:r>
          <w:rPr>
            <w:noProof/>
            <w:webHidden/>
          </w:rPr>
          <w:fldChar w:fldCharType="separate"/>
        </w:r>
        <w:r w:rsidR="00304615">
          <w:rPr>
            <w:noProof/>
            <w:webHidden/>
          </w:rPr>
          <w:t>11</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84" w:history="1">
        <w:r w:rsidR="00304615" w:rsidRPr="00151FF3">
          <w:rPr>
            <w:rStyle w:val="Hyperlink"/>
            <w:noProof/>
          </w:rPr>
          <w:t>5.8</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Existing Sample Program(s)</w:t>
        </w:r>
        <w:r w:rsidR="00304615">
          <w:rPr>
            <w:noProof/>
            <w:webHidden/>
          </w:rPr>
          <w:tab/>
        </w:r>
        <w:r>
          <w:rPr>
            <w:noProof/>
            <w:webHidden/>
          </w:rPr>
          <w:fldChar w:fldCharType="begin"/>
        </w:r>
        <w:r w:rsidR="00304615">
          <w:rPr>
            <w:noProof/>
            <w:webHidden/>
          </w:rPr>
          <w:instrText xml:space="preserve"> PAGEREF _Toc292825384 \h </w:instrText>
        </w:r>
        <w:r>
          <w:rPr>
            <w:noProof/>
            <w:webHidden/>
          </w:rPr>
        </w:r>
        <w:r>
          <w:rPr>
            <w:noProof/>
            <w:webHidden/>
          </w:rPr>
          <w:fldChar w:fldCharType="separate"/>
        </w:r>
        <w:r w:rsidR="00304615">
          <w:rPr>
            <w:noProof/>
            <w:webHidden/>
          </w:rPr>
          <w:t>11</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85" w:history="1">
        <w:r w:rsidR="00304615" w:rsidRPr="00151FF3">
          <w:rPr>
            <w:rStyle w:val="Hyperlink"/>
            <w:noProof/>
          </w:rPr>
          <w:t>5.9</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Process and Operational Considerations</w:t>
        </w:r>
        <w:r w:rsidR="00304615">
          <w:rPr>
            <w:noProof/>
            <w:webHidden/>
          </w:rPr>
          <w:tab/>
        </w:r>
        <w:r>
          <w:rPr>
            <w:noProof/>
            <w:webHidden/>
          </w:rPr>
          <w:fldChar w:fldCharType="begin"/>
        </w:r>
        <w:r w:rsidR="00304615">
          <w:rPr>
            <w:noProof/>
            <w:webHidden/>
          </w:rPr>
          <w:instrText xml:space="preserve"> PAGEREF _Toc292825385 \h </w:instrText>
        </w:r>
        <w:r>
          <w:rPr>
            <w:noProof/>
            <w:webHidden/>
          </w:rPr>
        </w:r>
        <w:r>
          <w:rPr>
            <w:noProof/>
            <w:webHidden/>
          </w:rPr>
          <w:fldChar w:fldCharType="separate"/>
        </w:r>
        <w:r w:rsidR="00304615">
          <w:rPr>
            <w:noProof/>
            <w:webHidden/>
          </w:rPr>
          <w:t>11</w:t>
        </w:r>
        <w:r>
          <w:rPr>
            <w:noProof/>
            <w:webHidden/>
          </w:rPr>
          <w:fldChar w:fldCharType="end"/>
        </w:r>
      </w:hyperlink>
    </w:p>
    <w:p w:rsidR="00304615" w:rsidRDefault="00C018EB">
      <w:pPr>
        <w:pStyle w:val="TOC3"/>
        <w:tabs>
          <w:tab w:val="left" w:pos="1200"/>
          <w:tab w:val="right" w:leader="dot" w:pos="9350"/>
        </w:tabs>
        <w:rPr>
          <w:rFonts w:asciiTheme="minorHAnsi" w:eastAsiaTheme="minorEastAsia" w:hAnsiTheme="minorHAnsi" w:cstheme="minorBidi"/>
          <w:i w:val="0"/>
          <w:iCs w:val="0"/>
          <w:noProof/>
          <w:sz w:val="22"/>
          <w:szCs w:val="22"/>
          <w:lang w:val="en-US"/>
        </w:rPr>
      </w:pPr>
      <w:hyperlink w:anchor="_Toc292825386" w:history="1">
        <w:r w:rsidR="00304615" w:rsidRPr="00151FF3">
          <w:rPr>
            <w:rStyle w:val="Hyperlink"/>
            <w:noProof/>
          </w:rPr>
          <w:t>5.9.1</w:t>
        </w:r>
        <w:r w:rsidR="00304615">
          <w:rPr>
            <w:rFonts w:asciiTheme="minorHAnsi" w:eastAsiaTheme="minorEastAsia" w:hAnsiTheme="minorHAnsi" w:cstheme="minorBidi"/>
            <w:i w:val="0"/>
            <w:iCs w:val="0"/>
            <w:noProof/>
            <w:sz w:val="22"/>
            <w:szCs w:val="22"/>
            <w:lang w:val="en-US"/>
          </w:rPr>
          <w:tab/>
        </w:r>
        <w:r w:rsidR="00304615" w:rsidRPr="00151FF3">
          <w:rPr>
            <w:rStyle w:val="Hyperlink"/>
            <w:noProof/>
          </w:rPr>
          <w:t>Network Integration</w:t>
        </w:r>
        <w:r w:rsidR="00304615">
          <w:rPr>
            <w:noProof/>
            <w:webHidden/>
          </w:rPr>
          <w:tab/>
        </w:r>
        <w:r>
          <w:rPr>
            <w:noProof/>
            <w:webHidden/>
          </w:rPr>
          <w:fldChar w:fldCharType="begin"/>
        </w:r>
        <w:r w:rsidR="00304615">
          <w:rPr>
            <w:noProof/>
            <w:webHidden/>
          </w:rPr>
          <w:instrText xml:space="preserve"> PAGEREF _Toc292825386 \h </w:instrText>
        </w:r>
        <w:r>
          <w:rPr>
            <w:noProof/>
            <w:webHidden/>
          </w:rPr>
        </w:r>
        <w:r>
          <w:rPr>
            <w:noProof/>
            <w:webHidden/>
          </w:rPr>
          <w:fldChar w:fldCharType="separate"/>
        </w:r>
        <w:r w:rsidR="00304615">
          <w:rPr>
            <w:noProof/>
            <w:webHidden/>
          </w:rPr>
          <w:t>11</w:t>
        </w:r>
        <w:r>
          <w:rPr>
            <w:noProof/>
            <w:webHidden/>
          </w:rPr>
          <w:fldChar w:fldCharType="end"/>
        </w:r>
      </w:hyperlink>
    </w:p>
    <w:p w:rsidR="00304615" w:rsidRDefault="00C018EB">
      <w:pPr>
        <w:pStyle w:val="TOC3"/>
        <w:tabs>
          <w:tab w:val="left" w:pos="1200"/>
          <w:tab w:val="right" w:leader="dot" w:pos="9350"/>
        </w:tabs>
        <w:rPr>
          <w:rFonts w:asciiTheme="minorHAnsi" w:eastAsiaTheme="minorEastAsia" w:hAnsiTheme="minorHAnsi" w:cstheme="minorBidi"/>
          <w:i w:val="0"/>
          <w:iCs w:val="0"/>
          <w:noProof/>
          <w:sz w:val="22"/>
          <w:szCs w:val="22"/>
          <w:lang w:val="en-US"/>
        </w:rPr>
      </w:pPr>
      <w:hyperlink w:anchor="_Toc292825387" w:history="1">
        <w:r w:rsidR="00304615" w:rsidRPr="00151FF3">
          <w:rPr>
            <w:rStyle w:val="Hyperlink"/>
            <w:noProof/>
          </w:rPr>
          <w:t>5.9.2</w:t>
        </w:r>
        <w:r w:rsidR="00304615">
          <w:rPr>
            <w:rFonts w:asciiTheme="minorHAnsi" w:eastAsiaTheme="minorEastAsia" w:hAnsiTheme="minorHAnsi" w:cstheme="minorBidi"/>
            <w:i w:val="0"/>
            <w:iCs w:val="0"/>
            <w:noProof/>
            <w:sz w:val="22"/>
            <w:szCs w:val="22"/>
            <w:lang w:val="en-US"/>
          </w:rPr>
          <w:tab/>
        </w:r>
        <w:r w:rsidR="00304615" w:rsidRPr="00151FF3">
          <w:rPr>
            <w:rStyle w:val="Hyperlink"/>
            <w:noProof/>
          </w:rPr>
          <w:t>Performance</w:t>
        </w:r>
        <w:r w:rsidR="00304615">
          <w:rPr>
            <w:noProof/>
            <w:webHidden/>
          </w:rPr>
          <w:tab/>
        </w:r>
        <w:r>
          <w:rPr>
            <w:noProof/>
            <w:webHidden/>
          </w:rPr>
          <w:fldChar w:fldCharType="begin"/>
        </w:r>
        <w:r w:rsidR="00304615">
          <w:rPr>
            <w:noProof/>
            <w:webHidden/>
          </w:rPr>
          <w:instrText xml:space="preserve"> PAGEREF _Toc292825387 \h </w:instrText>
        </w:r>
        <w:r>
          <w:rPr>
            <w:noProof/>
            <w:webHidden/>
          </w:rPr>
        </w:r>
        <w:r>
          <w:rPr>
            <w:noProof/>
            <w:webHidden/>
          </w:rPr>
          <w:fldChar w:fldCharType="separate"/>
        </w:r>
        <w:r w:rsidR="00304615">
          <w:rPr>
            <w:noProof/>
            <w:webHidden/>
          </w:rPr>
          <w:t>11</w:t>
        </w:r>
        <w:r>
          <w:rPr>
            <w:noProof/>
            <w:webHidden/>
          </w:rPr>
          <w:fldChar w:fldCharType="end"/>
        </w:r>
      </w:hyperlink>
    </w:p>
    <w:p w:rsidR="00304615" w:rsidRDefault="00C018EB">
      <w:pPr>
        <w:pStyle w:val="TOC3"/>
        <w:tabs>
          <w:tab w:val="left" w:pos="1200"/>
          <w:tab w:val="right" w:leader="dot" w:pos="9350"/>
        </w:tabs>
        <w:rPr>
          <w:rFonts w:asciiTheme="minorHAnsi" w:eastAsiaTheme="minorEastAsia" w:hAnsiTheme="minorHAnsi" w:cstheme="minorBidi"/>
          <w:i w:val="0"/>
          <w:iCs w:val="0"/>
          <w:noProof/>
          <w:sz w:val="22"/>
          <w:szCs w:val="22"/>
          <w:lang w:val="en-US"/>
        </w:rPr>
      </w:pPr>
      <w:hyperlink w:anchor="_Toc292825388" w:history="1">
        <w:r w:rsidR="00304615" w:rsidRPr="00151FF3">
          <w:rPr>
            <w:rStyle w:val="Hyperlink"/>
            <w:noProof/>
          </w:rPr>
          <w:t>5.9.3</w:t>
        </w:r>
        <w:r w:rsidR="00304615">
          <w:rPr>
            <w:rFonts w:asciiTheme="minorHAnsi" w:eastAsiaTheme="minorEastAsia" w:hAnsiTheme="minorHAnsi" w:cstheme="minorBidi"/>
            <w:i w:val="0"/>
            <w:iCs w:val="0"/>
            <w:noProof/>
            <w:sz w:val="22"/>
            <w:szCs w:val="22"/>
            <w:lang w:val="en-US"/>
          </w:rPr>
          <w:tab/>
        </w:r>
        <w:r w:rsidR="00304615" w:rsidRPr="00151FF3">
          <w:rPr>
            <w:rStyle w:val="Hyperlink"/>
            <w:noProof/>
          </w:rPr>
          <w:t>Processing Type</w:t>
        </w:r>
        <w:r w:rsidR="00304615">
          <w:rPr>
            <w:noProof/>
            <w:webHidden/>
          </w:rPr>
          <w:tab/>
        </w:r>
        <w:r>
          <w:rPr>
            <w:noProof/>
            <w:webHidden/>
          </w:rPr>
          <w:fldChar w:fldCharType="begin"/>
        </w:r>
        <w:r w:rsidR="00304615">
          <w:rPr>
            <w:noProof/>
            <w:webHidden/>
          </w:rPr>
          <w:instrText xml:space="preserve"> PAGEREF _Toc292825388 \h </w:instrText>
        </w:r>
        <w:r>
          <w:rPr>
            <w:noProof/>
            <w:webHidden/>
          </w:rPr>
        </w:r>
        <w:r>
          <w:rPr>
            <w:noProof/>
            <w:webHidden/>
          </w:rPr>
          <w:fldChar w:fldCharType="separate"/>
        </w:r>
        <w:r w:rsidR="00304615">
          <w:rPr>
            <w:noProof/>
            <w:webHidden/>
          </w:rPr>
          <w:t>11</w:t>
        </w:r>
        <w:r>
          <w:rPr>
            <w:noProof/>
            <w:webHidden/>
          </w:rPr>
          <w:fldChar w:fldCharType="end"/>
        </w:r>
      </w:hyperlink>
    </w:p>
    <w:p w:rsidR="00304615" w:rsidRDefault="00C018EB">
      <w:pPr>
        <w:pStyle w:val="TOC3"/>
        <w:tabs>
          <w:tab w:val="left" w:pos="1200"/>
          <w:tab w:val="right" w:leader="dot" w:pos="9350"/>
        </w:tabs>
        <w:rPr>
          <w:rFonts w:asciiTheme="minorHAnsi" w:eastAsiaTheme="minorEastAsia" w:hAnsiTheme="minorHAnsi" w:cstheme="minorBidi"/>
          <w:i w:val="0"/>
          <w:iCs w:val="0"/>
          <w:noProof/>
          <w:sz w:val="22"/>
          <w:szCs w:val="22"/>
          <w:lang w:val="en-US"/>
        </w:rPr>
      </w:pPr>
      <w:hyperlink w:anchor="_Toc292825389" w:history="1">
        <w:r w:rsidR="00304615" w:rsidRPr="00151FF3">
          <w:rPr>
            <w:rStyle w:val="Hyperlink"/>
            <w:noProof/>
          </w:rPr>
          <w:t>5.9.4</w:t>
        </w:r>
        <w:r w:rsidR="00304615">
          <w:rPr>
            <w:rFonts w:asciiTheme="minorHAnsi" w:eastAsiaTheme="minorEastAsia" w:hAnsiTheme="minorHAnsi" w:cstheme="minorBidi"/>
            <w:i w:val="0"/>
            <w:iCs w:val="0"/>
            <w:noProof/>
            <w:sz w:val="22"/>
            <w:szCs w:val="22"/>
            <w:lang w:val="en-US"/>
          </w:rPr>
          <w:tab/>
        </w:r>
        <w:r w:rsidR="00304615" w:rsidRPr="00151FF3">
          <w:rPr>
            <w:rStyle w:val="Hyperlink"/>
            <w:noProof/>
          </w:rPr>
          <w:t>Batch Requirements</w:t>
        </w:r>
        <w:r w:rsidR="00304615">
          <w:rPr>
            <w:noProof/>
            <w:webHidden/>
          </w:rPr>
          <w:tab/>
        </w:r>
        <w:r>
          <w:rPr>
            <w:noProof/>
            <w:webHidden/>
          </w:rPr>
          <w:fldChar w:fldCharType="begin"/>
        </w:r>
        <w:r w:rsidR="00304615">
          <w:rPr>
            <w:noProof/>
            <w:webHidden/>
          </w:rPr>
          <w:instrText xml:space="preserve"> PAGEREF _Toc292825389 \h </w:instrText>
        </w:r>
        <w:r>
          <w:rPr>
            <w:noProof/>
            <w:webHidden/>
          </w:rPr>
        </w:r>
        <w:r>
          <w:rPr>
            <w:noProof/>
            <w:webHidden/>
          </w:rPr>
          <w:fldChar w:fldCharType="separate"/>
        </w:r>
        <w:r w:rsidR="00304615">
          <w:rPr>
            <w:noProof/>
            <w:webHidden/>
          </w:rPr>
          <w:t>11</w:t>
        </w:r>
        <w:r>
          <w:rPr>
            <w:noProof/>
            <w:webHidden/>
          </w:rPr>
          <w:fldChar w:fldCharType="end"/>
        </w:r>
      </w:hyperlink>
    </w:p>
    <w:p w:rsidR="00304615" w:rsidRDefault="00C018EB">
      <w:pPr>
        <w:pStyle w:val="TOC3"/>
        <w:tabs>
          <w:tab w:val="left" w:pos="1200"/>
          <w:tab w:val="right" w:leader="dot" w:pos="9350"/>
        </w:tabs>
        <w:rPr>
          <w:rFonts w:asciiTheme="minorHAnsi" w:eastAsiaTheme="minorEastAsia" w:hAnsiTheme="minorHAnsi" w:cstheme="minorBidi"/>
          <w:i w:val="0"/>
          <w:iCs w:val="0"/>
          <w:noProof/>
          <w:sz w:val="22"/>
          <w:szCs w:val="22"/>
          <w:lang w:val="en-US"/>
        </w:rPr>
      </w:pPr>
      <w:hyperlink w:anchor="_Toc292825390" w:history="1">
        <w:r w:rsidR="00304615" w:rsidRPr="00151FF3">
          <w:rPr>
            <w:rStyle w:val="Hyperlink"/>
            <w:noProof/>
          </w:rPr>
          <w:t>5.9.5</w:t>
        </w:r>
        <w:r w:rsidR="00304615">
          <w:rPr>
            <w:rFonts w:asciiTheme="minorHAnsi" w:eastAsiaTheme="minorEastAsia" w:hAnsiTheme="minorHAnsi" w:cstheme="minorBidi"/>
            <w:i w:val="0"/>
            <w:iCs w:val="0"/>
            <w:noProof/>
            <w:sz w:val="22"/>
            <w:szCs w:val="22"/>
            <w:lang w:val="en-US"/>
          </w:rPr>
          <w:tab/>
        </w:r>
        <w:r w:rsidR="00304615" w:rsidRPr="00151FF3">
          <w:rPr>
            <w:rStyle w:val="Hyperlink"/>
            <w:noProof/>
          </w:rPr>
          <w:t>Data Maintenance Requirements</w:t>
        </w:r>
        <w:r w:rsidR="00304615">
          <w:rPr>
            <w:noProof/>
            <w:webHidden/>
          </w:rPr>
          <w:tab/>
        </w:r>
        <w:r>
          <w:rPr>
            <w:noProof/>
            <w:webHidden/>
          </w:rPr>
          <w:fldChar w:fldCharType="begin"/>
        </w:r>
        <w:r w:rsidR="00304615">
          <w:rPr>
            <w:noProof/>
            <w:webHidden/>
          </w:rPr>
          <w:instrText xml:space="preserve"> PAGEREF _Toc292825390 \h </w:instrText>
        </w:r>
        <w:r>
          <w:rPr>
            <w:noProof/>
            <w:webHidden/>
          </w:rPr>
        </w:r>
        <w:r>
          <w:rPr>
            <w:noProof/>
            <w:webHidden/>
          </w:rPr>
          <w:fldChar w:fldCharType="separate"/>
        </w:r>
        <w:r w:rsidR="00304615">
          <w:rPr>
            <w:noProof/>
            <w:webHidden/>
          </w:rPr>
          <w:t>11</w:t>
        </w:r>
        <w:r>
          <w:rPr>
            <w:noProof/>
            <w:webHidden/>
          </w:rPr>
          <w:fldChar w:fldCharType="end"/>
        </w:r>
      </w:hyperlink>
    </w:p>
    <w:p w:rsidR="00304615" w:rsidRDefault="00C018EB">
      <w:pPr>
        <w:pStyle w:val="TOC3"/>
        <w:tabs>
          <w:tab w:val="left" w:pos="1200"/>
          <w:tab w:val="right" w:leader="dot" w:pos="9350"/>
        </w:tabs>
        <w:rPr>
          <w:rFonts w:asciiTheme="minorHAnsi" w:eastAsiaTheme="minorEastAsia" w:hAnsiTheme="minorHAnsi" w:cstheme="minorBidi"/>
          <w:i w:val="0"/>
          <w:iCs w:val="0"/>
          <w:noProof/>
          <w:sz w:val="22"/>
          <w:szCs w:val="22"/>
          <w:lang w:val="en-US"/>
        </w:rPr>
      </w:pPr>
      <w:hyperlink w:anchor="_Toc292825391" w:history="1">
        <w:r w:rsidR="00304615" w:rsidRPr="00151FF3">
          <w:rPr>
            <w:rStyle w:val="Hyperlink"/>
            <w:noProof/>
          </w:rPr>
          <w:t>5.9.6</w:t>
        </w:r>
        <w:r w:rsidR="00304615">
          <w:rPr>
            <w:rFonts w:asciiTheme="minorHAnsi" w:eastAsiaTheme="minorEastAsia" w:hAnsiTheme="minorHAnsi" w:cstheme="minorBidi"/>
            <w:i w:val="0"/>
            <w:iCs w:val="0"/>
            <w:noProof/>
            <w:sz w:val="22"/>
            <w:szCs w:val="22"/>
            <w:lang w:val="en-US"/>
          </w:rPr>
          <w:tab/>
        </w:r>
        <w:r w:rsidR="00304615" w:rsidRPr="00151FF3">
          <w:rPr>
            <w:rStyle w:val="Hyperlink"/>
            <w:noProof/>
          </w:rPr>
          <w:t>Re-Use Details</w:t>
        </w:r>
        <w:r w:rsidR="00304615">
          <w:rPr>
            <w:noProof/>
            <w:webHidden/>
          </w:rPr>
          <w:tab/>
        </w:r>
        <w:r>
          <w:rPr>
            <w:noProof/>
            <w:webHidden/>
          </w:rPr>
          <w:fldChar w:fldCharType="begin"/>
        </w:r>
        <w:r w:rsidR="00304615">
          <w:rPr>
            <w:noProof/>
            <w:webHidden/>
          </w:rPr>
          <w:instrText xml:space="preserve"> PAGEREF _Toc292825391 \h </w:instrText>
        </w:r>
        <w:r>
          <w:rPr>
            <w:noProof/>
            <w:webHidden/>
          </w:rPr>
        </w:r>
        <w:r>
          <w:rPr>
            <w:noProof/>
            <w:webHidden/>
          </w:rPr>
          <w:fldChar w:fldCharType="separate"/>
        </w:r>
        <w:r w:rsidR="00304615">
          <w:rPr>
            <w:noProof/>
            <w:webHidden/>
          </w:rPr>
          <w:t>11</w:t>
        </w:r>
        <w:r>
          <w:rPr>
            <w:noProof/>
            <w:webHidden/>
          </w:rPr>
          <w:fldChar w:fldCharType="end"/>
        </w:r>
      </w:hyperlink>
    </w:p>
    <w:p w:rsidR="00304615" w:rsidRDefault="00C018EB">
      <w:pPr>
        <w:pStyle w:val="TOC3"/>
        <w:tabs>
          <w:tab w:val="left" w:pos="1200"/>
          <w:tab w:val="right" w:leader="dot" w:pos="9350"/>
        </w:tabs>
        <w:rPr>
          <w:rFonts w:asciiTheme="minorHAnsi" w:eastAsiaTheme="minorEastAsia" w:hAnsiTheme="minorHAnsi" w:cstheme="minorBidi"/>
          <w:i w:val="0"/>
          <w:iCs w:val="0"/>
          <w:noProof/>
          <w:sz w:val="22"/>
          <w:szCs w:val="22"/>
          <w:lang w:val="en-US"/>
        </w:rPr>
      </w:pPr>
      <w:hyperlink w:anchor="_Toc292825392" w:history="1">
        <w:r w:rsidR="00304615" w:rsidRPr="00151FF3">
          <w:rPr>
            <w:rStyle w:val="Hyperlink"/>
            <w:noProof/>
          </w:rPr>
          <w:t>5.9.7</w:t>
        </w:r>
        <w:r w:rsidR="00304615">
          <w:rPr>
            <w:rFonts w:asciiTheme="minorHAnsi" w:eastAsiaTheme="minorEastAsia" w:hAnsiTheme="minorHAnsi" w:cstheme="minorBidi"/>
            <w:i w:val="0"/>
            <w:iCs w:val="0"/>
            <w:noProof/>
            <w:sz w:val="22"/>
            <w:szCs w:val="22"/>
            <w:lang w:val="en-US"/>
          </w:rPr>
          <w:tab/>
        </w:r>
        <w:r w:rsidR="00304615" w:rsidRPr="00151FF3">
          <w:rPr>
            <w:rStyle w:val="Hyperlink"/>
            <w:noProof/>
          </w:rPr>
          <w:t>Expected Transaction Volumes</w:t>
        </w:r>
        <w:r w:rsidR="00304615">
          <w:rPr>
            <w:noProof/>
            <w:webHidden/>
          </w:rPr>
          <w:tab/>
        </w:r>
        <w:r>
          <w:rPr>
            <w:noProof/>
            <w:webHidden/>
          </w:rPr>
          <w:fldChar w:fldCharType="begin"/>
        </w:r>
        <w:r w:rsidR="00304615">
          <w:rPr>
            <w:noProof/>
            <w:webHidden/>
          </w:rPr>
          <w:instrText xml:space="preserve"> PAGEREF _Toc292825392 \h </w:instrText>
        </w:r>
        <w:r>
          <w:rPr>
            <w:noProof/>
            <w:webHidden/>
          </w:rPr>
        </w:r>
        <w:r>
          <w:rPr>
            <w:noProof/>
            <w:webHidden/>
          </w:rPr>
          <w:fldChar w:fldCharType="separate"/>
        </w:r>
        <w:r w:rsidR="00304615">
          <w:rPr>
            <w:noProof/>
            <w:webHidden/>
          </w:rPr>
          <w:t>11</w:t>
        </w:r>
        <w:r>
          <w:rPr>
            <w:noProof/>
            <w:webHidden/>
          </w:rPr>
          <w:fldChar w:fldCharType="end"/>
        </w:r>
      </w:hyperlink>
    </w:p>
    <w:p w:rsidR="00304615" w:rsidRDefault="00C018EB">
      <w:pPr>
        <w:pStyle w:val="TOC3"/>
        <w:tabs>
          <w:tab w:val="left" w:pos="1200"/>
          <w:tab w:val="right" w:leader="dot" w:pos="9350"/>
        </w:tabs>
        <w:rPr>
          <w:rFonts w:asciiTheme="minorHAnsi" w:eastAsiaTheme="minorEastAsia" w:hAnsiTheme="minorHAnsi" w:cstheme="minorBidi"/>
          <w:i w:val="0"/>
          <w:iCs w:val="0"/>
          <w:noProof/>
          <w:sz w:val="22"/>
          <w:szCs w:val="22"/>
          <w:lang w:val="en-US"/>
        </w:rPr>
      </w:pPr>
      <w:hyperlink w:anchor="_Toc292825393" w:history="1">
        <w:r w:rsidR="00304615" w:rsidRPr="00151FF3">
          <w:rPr>
            <w:rStyle w:val="Hyperlink"/>
            <w:noProof/>
          </w:rPr>
          <w:t>5.9.8</w:t>
        </w:r>
        <w:r w:rsidR="00304615">
          <w:rPr>
            <w:rFonts w:asciiTheme="minorHAnsi" w:eastAsiaTheme="minorEastAsia" w:hAnsiTheme="minorHAnsi" w:cstheme="minorBidi"/>
            <w:i w:val="0"/>
            <w:iCs w:val="0"/>
            <w:noProof/>
            <w:sz w:val="22"/>
            <w:szCs w:val="22"/>
            <w:lang w:val="en-US"/>
          </w:rPr>
          <w:tab/>
        </w:r>
        <w:r w:rsidR="00304615" w:rsidRPr="00151FF3">
          <w:rPr>
            <w:rStyle w:val="Hyperlink"/>
            <w:noProof/>
          </w:rPr>
          <w:t>Error Handling</w:t>
        </w:r>
        <w:r w:rsidR="00304615">
          <w:rPr>
            <w:noProof/>
            <w:webHidden/>
          </w:rPr>
          <w:tab/>
        </w:r>
        <w:r>
          <w:rPr>
            <w:noProof/>
            <w:webHidden/>
          </w:rPr>
          <w:fldChar w:fldCharType="begin"/>
        </w:r>
        <w:r w:rsidR="00304615">
          <w:rPr>
            <w:noProof/>
            <w:webHidden/>
          </w:rPr>
          <w:instrText xml:space="preserve"> PAGEREF _Toc292825393 \h </w:instrText>
        </w:r>
        <w:r>
          <w:rPr>
            <w:noProof/>
            <w:webHidden/>
          </w:rPr>
        </w:r>
        <w:r>
          <w:rPr>
            <w:noProof/>
            <w:webHidden/>
          </w:rPr>
          <w:fldChar w:fldCharType="separate"/>
        </w:r>
        <w:r w:rsidR="00304615">
          <w:rPr>
            <w:noProof/>
            <w:webHidden/>
          </w:rPr>
          <w:t>11</w:t>
        </w:r>
        <w:r>
          <w:rPr>
            <w:noProof/>
            <w:webHidden/>
          </w:rPr>
          <w:fldChar w:fldCharType="end"/>
        </w:r>
      </w:hyperlink>
    </w:p>
    <w:p w:rsidR="00304615" w:rsidRDefault="00C018EB">
      <w:pPr>
        <w:pStyle w:val="TOC3"/>
        <w:tabs>
          <w:tab w:val="left" w:pos="1200"/>
          <w:tab w:val="right" w:leader="dot" w:pos="9350"/>
        </w:tabs>
        <w:rPr>
          <w:rFonts w:asciiTheme="minorHAnsi" w:eastAsiaTheme="minorEastAsia" w:hAnsiTheme="minorHAnsi" w:cstheme="minorBidi"/>
          <w:i w:val="0"/>
          <w:iCs w:val="0"/>
          <w:noProof/>
          <w:sz w:val="22"/>
          <w:szCs w:val="22"/>
          <w:lang w:val="en-US"/>
        </w:rPr>
      </w:pPr>
      <w:hyperlink w:anchor="_Toc292825394" w:history="1">
        <w:r w:rsidR="00304615" w:rsidRPr="00151FF3">
          <w:rPr>
            <w:rStyle w:val="Hyperlink"/>
            <w:noProof/>
          </w:rPr>
          <w:t>5.9.9</w:t>
        </w:r>
        <w:r w:rsidR="00304615">
          <w:rPr>
            <w:rFonts w:asciiTheme="minorHAnsi" w:eastAsiaTheme="minorEastAsia" w:hAnsiTheme="minorHAnsi" w:cstheme="minorBidi"/>
            <w:i w:val="0"/>
            <w:iCs w:val="0"/>
            <w:noProof/>
            <w:sz w:val="22"/>
            <w:szCs w:val="22"/>
            <w:lang w:val="en-US"/>
          </w:rPr>
          <w:tab/>
        </w:r>
        <w:r w:rsidR="00304615" w:rsidRPr="00151FF3">
          <w:rPr>
            <w:rStyle w:val="Hyperlink"/>
            <w:noProof/>
          </w:rPr>
          <w:t>Security and Authorization</w:t>
        </w:r>
        <w:r w:rsidR="00304615">
          <w:rPr>
            <w:noProof/>
            <w:webHidden/>
          </w:rPr>
          <w:tab/>
        </w:r>
        <w:r>
          <w:rPr>
            <w:noProof/>
            <w:webHidden/>
          </w:rPr>
          <w:fldChar w:fldCharType="begin"/>
        </w:r>
        <w:r w:rsidR="00304615">
          <w:rPr>
            <w:noProof/>
            <w:webHidden/>
          </w:rPr>
          <w:instrText xml:space="preserve"> PAGEREF _Toc292825394 \h </w:instrText>
        </w:r>
        <w:r>
          <w:rPr>
            <w:noProof/>
            <w:webHidden/>
          </w:rPr>
        </w:r>
        <w:r>
          <w:rPr>
            <w:noProof/>
            <w:webHidden/>
          </w:rPr>
          <w:fldChar w:fldCharType="separate"/>
        </w:r>
        <w:r w:rsidR="00304615">
          <w:rPr>
            <w:noProof/>
            <w:webHidden/>
          </w:rPr>
          <w:t>12</w:t>
        </w:r>
        <w:r>
          <w:rPr>
            <w:noProof/>
            <w:webHidden/>
          </w:rPr>
          <w:fldChar w:fldCharType="end"/>
        </w:r>
      </w:hyperlink>
    </w:p>
    <w:p w:rsidR="00304615" w:rsidRDefault="00C018EB">
      <w:pPr>
        <w:pStyle w:val="TOC3"/>
        <w:tabs>
          <w:tab w:val="left" w:pos="1200"/>
          <w:tab w:val="right" w:leader="dot" w:pos="9350"/>
        </w:tabs>
        <w:rPr>
          <w:rFonts w:asciiTheme="minorHAnsi" w:eastAsiaTheme="minorEastAsia" w:hAnsiTheme="minorHAnsi" w:cstheme="minorBidi"/>
          <w:i w:val="0"/>
          <w:iCs w:val="0"/>
          <w:noProof/>
          <w:sz w:val="22"/>
          <w:szCs w:val="22"/>
          <w:lang w:val="en-US"/>
        </w:rPr>
      </w:pPr>
      <w:hyperlink w:anchor="_Toc292825395" w:history="1">
        <w:r w:rsidR="00304615" w:rsidRPr="00151FF3">
          <w:rPr>
            <w:rStyle w:val="Hyperlink"/>
            <w:noProof/>
            <w:lang w:eastAsia="ko-KR"/>
          </w:rPr>
          <w:t>5.9.10</w:t>
        </w:r>
        <w:r w:rsidR="00304615">
          <w:rPr>
            <w:rFonts w:asciiTheme="minorHAnsi" w:eastAsiaTheme="minorEastAsia" w:hAnsiTheme="minorHAnsi" w:cstheme="minorBidi"/>
            <w:i w:val="0"/>
            <w:iCs w:val="0"/>
            <w:noProof/>
            <w:sz w:val="22"/>
            <w:szCs w:val="22"/>
            <w:lang w:val="en-US"/>
          </w:rPr>
          <w:tab/>
        </w:r>
        <w:r w:rsidR="00304615" w:rsidRPr="00151FF3">
          <w:rPr>
            <w:rStyle w:val="Hyperlink"/>
            <w:noProof/>
            <w:lang w:eastAsia="ko-KR"/>
          </w:rPr>
          <w:t>Purge and Archive Considerations</w:t>
        </w:r>
        <w:r w:rsidR="00304615">
          <w:rPr>
            <w:noProof/>
            <w:webHidden/>
          </w:rPr>
          <w:tab/>
        </w:r>
        <w:r>
          <w:rPr>
            <w:noProof/>
            <w:webHidden/>
          </w:rPr>
          <w:fldChar w:fldCharType="begin"/>
        </w:r>
        <w:r w:rsidR="00304615">
          <w:rPr>
            <w:noProof/>
            <w:webHidden/>
          </w:rPr>
          <w:instrText xml:space="preserve"> PAGEREF _Toc292825395 \h </w:instrText>
        </w:r>
        <w:r>
          <w:rPr>
            <w:noProof/>
            <w:webHidden/>
          </w:rPr>
        </w:r>
        <w:r>
          <w:rPr>
            <w:noProof/>
            <w:webHidden/>
          </w:rPr>
          <w:fldChar w:fldCharType="separate"/>
        </w:r>
        <w:r w:rsidR="00304615">
          <w:rPr>
            <w:noProof/>
            <w:webHidden/>
          </w:rPr>
          <w:t>12</w:t>
        </w:r>
        <w:r>
          <w:rPr>
            <w:noProof/>
            <w:webHidden/>
          </w:rPr>
          <w:fldChar w:fldCharType="end"/>
        </w:r>
      </w:hyperlink>
    </w:p>
    <w:p w:rsidR="00304615" w:rsidRDefault="00C018EB">
      <w:pPr>
        <w:pStyle w:val="TOC3"/>
        <w:tabs>
          <w:tab w:val="left" w:pos="1200"/>
          <w:tab w:val="right" w:leader="dot" w:pos="9350"/>
        </w:tabs>
        <w:rPr>
          <w:rFonts w:asciiTheme="minorHAnsi" w:eastAsiaTheme="minorEastAsia" w:hAnsiTheme="minorHAnsi" w:cstheme="minorBidi"/>
          <w:i w:val="0"/>
          <w:iCs w:val="0"/>
          <w:noProof/>
          <w:sz w:val="22"/>
          <w:szCs w:val="22"/>
          <w:lang w:val="en-US"/>
        </w:rPr>
      </w:pPr>
      <w:hyperlink w:anchor="_Toc292825396" w:history="1">
        <w:r w:rsidR="00304615" w:rsidRPr="00151FF3">
          <w:rPr>
            <w:rStyle w:val="Hyperlink"/>
            <w:noProof/>
            <w:lang w:eastAsia="ko-KR"/>
          </w:rPr>
          <w:t>5.9.11</w:t>
        </w:r>
        <w:r w:rsidR="00304615">
          <w:rPr>
            <w:rFonts w:asciiTheme="minorHAnsi" w:eastAsiaTheme="minorEastAsia" w:hAnsiTheme="minorHAnsi" w:cstheme="minorBidi"/>
            <w:i w:val="0"/>
            <w:iCs w:val="0"/>
            <w:noProof/>
            <w:sz w:val="22"/>
            <w:szCs w:val="22"/>
            <w:lang w:val="en-US"/>
          </w:rPr>
          <w:tab/>
        </w:r>
        <w:r w:rsidR="00304615" w:rsidRPr="00151FF3">
          <w:rPr>
            <w:rStyle w:val="Hyperlink"/>
            <w:noProof/>
            <w:lang w:eastAsia="ko-KR"/>
          </w:rPr>
          <w:t>Multi-Company, Multi-Jurisdiction Considerations</w:t>
        </w:r>
        <w:r w:rsidR="00304615">
          <w:rPr>
            <w:noProof/>
            <w:webHidden/>
          </w:rPr>
          <w:tab/>
        </w:r>
        <w:r>
          <w:rPr>
            <w:noProof/>
            <w:webHidden/>
          </w:rPr>
          <w:fldChar w:fldCharType="begin"/>
        </w:r>
        <w:r w:rsidR="00304615">
          <w:rPr>
            <w:noProof/>
            <w:webHidden/>
          </w:rPr>
          <w:instrText xml:space="preserve"> PAGEREF _Toc292825396 \h </w:instrText>
        </w:r>
        <w:r>
          <w:rPr>
            <w:noProof/>
            <w:webHidden/>
          </w:rPr>
        </w:r>
        <w:r>
          <w:rPr>
            <w:noProof/>
            <w:webHidden/>
          </w:rPr>
          <w:fldChar w:fldCharType="separate"/>
        </w:r>
        <w:r w:rsidR="00304615">
          <w:rPr>
            <w:noProof/>
            <w:webHidden/>
          </w:rPr>
          <w:t>12</w:t>
        </w:r>
        <w:r>
          <w:rPr>
            <w:noProof/>
            <w:webHidden/>
          </w:rPr>
          <w:fldChar w:fldCharType="end"/>
        </w:r>
      </w:hyperlink>
    </w:p>
    <w:p w:rsidR="00304615" w:rsidRDefault="00C018EB">
      <w:pPr>
        <w:pStyle w:val="TOC3"/>
        <w:tabs>
          <w:tab w:val="left" w:pos="1200"/>
          <w:tab w:val="right" w:leader="dot" w:pos="9350"/>
        </w:tabs>
        <w:rPr>
          <w:rFonts w:asciiTheme="minorHAnsi" w:eastAsiaTheme="minorEastAsia" w:hAnsiTheme="minorHAnsi" w:cstheme="minorBidi"/>
          <w:i w:val="0"/>
          <w:iCs w:val="0"/>
          <w:noProof/>
          <w:sz w:val="22"/>
          <w:szCs w:val="22"/>
          <w:lang w:val="en-US"/>
        </w:rPr>
      </w:pPr>
      <w:hyperlink w:anchor="_Toc292825397" w:history="1">
        <w:r w:rsidR="00304615" w:rsidRPr="00151FF3">
          <w:rPr>
            <w:rStyle w:val="Hyperlink"/>
            <w:noProof/>
          </w:rPr>
          <w:t>5.9.12</w:t>
        </w:r>
        <w:r w:rsidR="00304615">
          <w:rPr>
            <w:rFonts w:asciiTheme="minorHAnsi" w:eastAsiaTheme="minorEastAsia" w:hAnsiTheme="minorHAnsi" w:cstheme="minorBidi"/>
            <w:i w:val="0"/>
            <w:iCs w:val="0"/>
            <w:noProof/>
            <w:sz w:val="22"/>
            <w:szCs w:val="22"/>
            <w:lang w:val="en-US"/>
          </w:rPr>
          <w:tab/>
        </w:r>
        <w:r w:rsidR="00304615" w:rsidRPr="00151FF3">
          <w:rPr>
            <w:rStyle w:val="Hyperlink"/>
            <w:noProof/>
          </w:rPr>
          <w:t>Other</w:t>
        </w:r>
        <w:r w:rsidR="00304615">
          <w:rPr>
            <w:noProof/>
            <w:webHidden/>
          </w:rPr>
          <w:tab/>
        </w:r>
        <w:r>
          <w:rPr>
            <w:noProof/>
            <w:webHidden/>
          </w:rPr>
          <w:fldChar w:fldCharType="begin"/>
        </w:r>
        <w:r w:rsidR="00304615">
          <w:rPr>
            <w:noProof/>
            <w:webHidden/>
          </w:rPr>
          <w:instrText xml:space="preserve"> PAGEREF _Toc292825397 \h </w:instrText>
        </w:r>
        <w:r>
          <w:rPr>
            <w:noProof/>
            <w:webHidden/>
          </w:rPr>
        </w:r>
        <w:r>
          <w:rPr>
            <w:noProof/>
            <w:webHidden/>
          </w:rPr>
          <w:fldChar w:fldCharType="separate"/>
        </w:r>
        <w:r w:rsidR="00304615">
          <w:rPr>
            <w:noProof/>
            <w:webHidden/>
          </w:rPr>
          <w:t>12</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398" w:history="1">
        <w:r w:rsidR="00304615" w:rsidRPr="00151FF3">
          <w:rPr>
            <w:rStyle w:val="Hyperlink"/>
            <w:noProof/>
          </w:rPr>
          <w:t>5.10</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Change Management Requirements</w:t>
        </w:r>
        <w:r w:rsidR="00304615">
          <w:rPr>
            <w:noProof/>
            <w:webHidden/>
          </w:rPr>
          <w:tab/>
        </w:r>
        <w:r>
          <w:rPr>
            <w:noProof/>
            <w:webHidden/>
          </w:rPr>
          <w:fldChar w:fldCharType="begin"/>
        </w:r>
        <w:r w:rsidR="00304615">
          <w:rPr>
            <w:noProof/>
            <w:webHidden/>
          </w:rPr>
          <w:instrText xml:space="preserve"> PAGEREF _Toc292825398 \h </w:instrText>
        </w:r>
        <w:r>
          <w:rPr>
            <w:noProof/>
            <w:webHidden/>
          </w:rPr>
        </w:r>
        <w:r>
          <w:rPr>
            <w:noProof/>
            <w:webHidden/>
          </w:rPr>
          <w:fldChar w:fldCharType="separate"/>
        </w:r>
        <w:r w:rsidR="00304615">
          <w:rPr>
            <w:noProof/>
            <w:webHidden/>
          </w:rPr>
          <w:t>12</w:t>
        </w:r>
        <w:r>
          <w:rPr>
            <w:noProof/>
            <w:webHidden/>
          </w:rPr>
          <w:fldChar w:fldCharType="end"/>
        </w:r>
      </w:hyperlink>
    </w:p>
    <w:p w:rsidR="00304615" w:rsidRDefault="00C018EB">
      <w:pPr>
        <w:pStyle w:val="TOC1"/>
        <w:rPr>
          <w:rFonts w:asciiTheme="minorHAnsi" w:eastAsiaTheme="minorEastAsia" w:hAnsiTheme="minorHAnsi" w:cstheme="minorBidi"/>
          <w:b w:val="0"/>
          <w:bCs w:val="0"/>
          <w:caps w:val="0"/>
          <w:noProof/>
          <w:sz w:val="22"/>
          <w:szCs w:val="22"/>
          <w:lang w:val="en-US"/>
        </w:rPr>
      </w:pPr>
      <w:hyperlink w:anchor="_Toc292825399" w:history="1">
        <w:r w:rsidR="00304615" w:rsidRPr="00151FF3">
          <w:rPr>
            <w:rStyle w:val="Hyperlink"/>
            <w:noProof/>
          </w:rPr>
          <w:t>6</w:t>
        </w:r>
        <w:r w:rsidR="00304615">
          <w:rPr>
            <w:rFonts w:asciiTheme="minorHAnsi" w:eastAsiaTheme="minorEastAsia" w:hAnsiTheme="minorHAnsi" w:cstheme="minorBidi"/>
            <w:b w:val="0"/>
            <w:bCs w:val="0"/>
            <w:caps w:val="0"/>
            <w:noProof/>
            <w:sz w:val="22"/>
            <w:szCs w:val="22"/>
            <w:lang w:val="en-US"/>
          </w:rPr>
          <w:tab/>
        </w:r>
        <w:r w:rsidR="00304615" w:rsidRPr="00151FF3">
          <w:rPr>
            <w:rStyle w:val="Hyperlink"/>
            <w:noProof/>
          </w:rPr>
          <w:t>Testing Requirements</w:t>
        </w:r>
        <w:r w:rsidR="00304615">
          <w:rPr>
            <w:noProof/>
            <w:webHidden/>
          </w:rPr>
          <w:tab/>
        </w:r>
        <w:r>
          <w:rPr>
            <w:noProof/>
            <w:webHidden/>
          </w:rPr>
          <w:fldChar w:fldCharType="begin"/>
        </w:r>
        <w:r w:rsidR="00304615">
          <w:rPr>
            <w:noProof/>
            <w:webHidden/>
          </w:rPr>
          <w:instrText xml:space="preserve"> PAGEREF _Toc292825399 \h </w:instrText>
        </w:r>
        <w:r>
          <w:rPr>
            <w:noProof/>
            <w:webHidden/>
          </w:rPr>
        </w:r>
        <w:r>
          <w:rPr>
            <w:noProof/>
            <w:webHidden/>
          </w:rPr>
          <w:fldChar w:fldCharType="separate"/>
        </w:r>
        <w:r w:rsidR="00304615">
          <w:rPr>
            <w:noProof/>
            <w:webHidden/>
          </w:rPr>
          <w:t>12</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400" w:history="1">
        <w:r w:rsidR="00304615" w:rsidRPr="00151FF3">
          <w:rPr>
            <w:rStyle w:val="Hyperlink"/>
            <w:noProof/>
          </w:rPr>
          <w:t>6.1</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Key Business Test Conditions</w:t>
        </w:r>
        <w:r w:rsidR="00304615">
          <w:rPr>
            <w:noProof/>
            <w:webHidden/>
          </w:rPr>
          <w:tab/>
        </w:r>
        <w:r>
          <w:rPr>
            <w:noProof/>
            <w:webHidden/>
          </w:rPr>
          <w:fldChar w:fldCharType="begin"/>
        </w:r>
        <w:r w:rsidR="00304615">
          <w:rPr>
            <w:noProof/>
            <w:webHidden/>
          </w:rPr>
          <w:instrText xml:space="preserve"> PAGEREF _Toc292825400 \h </w:instrText>
        </w:r>
        <w:r>
          <w:rPr>
            <w:noProof/>
            <w:webHidden/>
          </w:rPr>
        </w:r>
        <w:r>
          <w:rPr>
            <w:noProof/>
            <w:webHidden/>
          </w:rPr>
          <w:fldChar w:fldCharType="separate"/>
        </w:r>
        <w:r w:rsidR="00304615">
          <w:rPr>
            <w:noProof/>
            <w:webHidden/>
          </w:rPr>
          <w:t>12</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401" w:history="1">
        <w:r w:rsidR="00304615" w:rsidRPr="00151FF3">
          <w:rPr>
            <w:rStyle w:val="Hyperlink"/>
            <w:noProof/>
          </w:rPr>
          <w:t>6.2</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Technical Test Conditions</w:t>
        </w:r>
        <w:r w:rsidR="00304615">
          <w:rPr>
            <w:noProof/>
            <w:webHidden/>
          </w:rPr>
          <w:tab/>
        </w:r>
        <w:r>
          <w:rPr>
            <w:noProof/>
            <w:webHidden/>
          </w:rPr>
          <w:fldChar w:fldCharType="begin"/>
        </w:r>
        <w:r w:rsidR="00304615">
          <w:rPr>
            <w:noProof/>
            <w:webHidden/>
          </w:rPr>
          <w:instrText xml:space="preserve"> PAGEREF _Toc292825401 \h </w:instrText>
        </w:r>
        <w:r>
          <w:rPr>
            <w:noProof/>
            <w:webHidden/>
          </w:rPr>
        </w:r>
        <w:r>
          <w:rPr>
            <w:noProof/>
            <w:webHidden/>
          </w:rPr>
          <w:fldChar w:fldCharType="separate"/>
        </w:r>
        <w:r w:rsidR="00304615">
          <w:rPr>
            <w:noProof/>
            <w:webHidden/>
          </w:rPr>
          <w:t>12</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402" w:history="1">
        <w:r w:rsidR="00304615" w:rsidRPr="00151FF3">
          <w:rPr>
            <w:rStyle w:val="Hyperlink"/>
            <w:noProof/>
            <w:lang w:eastAsia="ko-KR"/>
          </w:rPr>
          <w:t>6.3</w:t>
        </w:r>
        <w:r w:rsidR="00304615">
          <w:rPr>
            <w:rFonts w:asciiTheme="minorHAnsi" w:eastAsiaTheme="minorEastAsia" w:hAnsiTheme="minorHAnsi" w:cstheme="minorBidi"/>
            <w:smallCaps w:val="0"/>
            <w:noProof/>
            <w:sz w:val="22"/>
            <w:szCs w:val="22"/>
            <w:lang w:val="en-US"/>
          </w:rPr>
          <w:tab/>
        </w:r>
        <w:r w:rsidR="00304615" w:rsidRPr="00151FF3">
          <w:rPr>
            <w:rStyle w:val="Hyperlink"/>
            <w:noProof/>
            <w:lang w:eastAsia="ko-KR"/>
          </w:rPr>
          <w:t>Risk and Controls Test Conditions</w:t>
        </w:r>
        <w:r w:rsidR="00304615">
          <w:rPr>
            <w:noProof/>
            <w:webHidden/>
          </w:rPr>
          <w:tab/>
        </w:r>
        <w:r>
          <w:rPr>
            <w:noProof/>
            <w:webHidden/>
          </w:rPr>
          <w:fldChar w:fldCharType="begin"/>
        </w:r>
        <w:r w:rsidR="00304615">
          <w:rPr>
            <w:noProof/>
            <w:webHidden/>
          </w:rPr>
          <w:instrText xml:space="preserve"> PAGEREF _Toc292825402 \h </w:instrText>
        </w:r>
        <w:r>
          <w:rPr>
            <w:noProof/>
            <w:webHidden/>
          </w:rPr>
        </w:r>
        <w:r>
          <w:rPr>
            <w:noProof/>
            <w:webHidden/>
          </w:rPr>
          <w:fldChar w:fldCharType="separate"/>
        </w:r>
        <w:r w:rsidR="00304615">
          <w:rPr>
            <w:noProof/>
            <w:webHidden/>
          </w:rPr>
          <w:t>12</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403" w:history="1">
        <w:r w:rsidR="00304615" w:rsidRPr="00151FF3">
          <w:rPr>
            <w:rStyle w:val="Hyperlink"/>
            <w:noProof/>
          </w:rPr>
          <w:t>6.4</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Testing Considerations/Dependencies</w:t>
        </w:r>
        <w:r w:rsidR="00304615">
          <w:rPr>
            <w:noProof/>
            <w:webHidden/>
          </w:rPr>
          <w:tab/>
        </w:r>
        <w:r>
          <w:rPr>
            <w:noProof/>
            <w:webHidden/>
          </w:rPr>
          <w:fldChar w:fldCharType="begin"/>
        </w:r>
        <w:r w:rsidR="00304615">
          <w:rPr>
            <w:noProof/>
            <w:webHidden/>
          </w:rPr>
          <w:instrText xml:space="preserve"> PAGEREF _Toc292825403 \h </w:instrText>
        </w:r>
        <w:r>
          <w:rPr>
            <w:noProof/>
            <w:webHidden/>
          </w:rPr>
        </w:r>
        <w:r>
          <w:rPr>
            <w:noProof/>
            <w:webHidden/>
          </w:rPr>
          <w:fldChar w:fldCharType="separate"/>
        </w:r>
        <w:r w:rsidR="00304615">
          <w:rPr>
            <w:noProof/>
            <w:webHidden/>
          </w:rPr>
          <w:t>12</w:t>
        </w:r>
        <w:r>
          <w:rPr>
            <w:noProof/>
            <w:webHidden/>
          </w:rPr>
          <w:fldChar w:fldCharType="end"/>
        </w:r>
      </w:hyperlink>
    </w:p>
    <w:p w:rsidR="00304615" w:rsidRDefault="00C018EB">
      <w:pPr>
        <w:pStyle w:val="TOC1"/>
        <w:rPr>
          <w:rFonts w:asciiTheme="minorHAnsi" w:eastAsiaTheme="minorEastAsia" w:hAnsiTheme="minorHAnsi" w:cstheme="minorBidi"/>
          <w:b w:val="0"/>
          <w:bCs w:val="0"/>
          <w:caps w:val="0"/>
          <w:noProof/>
          <w:sz w:val="22"/>
          <w:szCs w:val="22"/>
          <w:lang w:val="en-US"/>
        </w:rPr>
      </w:pPr>
      <w:hyperlink w:anchor="_Toc292825404" w:history="1">
        <w:r w:rsidR="00304615" w:rsidRPr="00151FF3">
          <w:rPr>
            <w:rStyle w:val="Hyperlink"/>
            <w:noProof/>
          </w:rPr>
          <w:t>7</w:t>
        </w:r>
        <w:r w:rsidR="00304615">
          <w:rPr>
            <w:rFonts w:asciiTheme="minorHAnsi" w:eastAsiaTheme="minorEastAsia" w:hAnsiTheme="minorHAnsi" w:cstheme="minorBidi"/>
            <w:b w:val="0"/>
            <w:bCs w:val="0"/>
            <w:caps w:val="0"/>
            <w:noProof/>
            <w:sz w:val="22"/>
            <w:szCs w:val="22"/>
            <w:lang w:val="en-US"/>
          </w:rPr>
          <w:tab/>
        </w:r>
        <w:r w:rsidR="00304615" w:rsidRPr="00151FF3">
          <w:rPr>
            <w:rStyle w:val="Hyperlink"/>
            <w:noProof/>
          </w:rPr>
          <w:t>Quality Risk Assessment Note</w:t>
        </w:r>
        <w:r w:rsidR="00304615">
          <w:rPr>
            <w:noProof/>
            <w:webHidden/>
          </w:rPr>
          <w:tab/>
        </w:r>
        <w:r>
          <w:rPr>
            <w:noProof/>
            <w:webHidden/>
          </w:rPr>
          <w:fldChar w:fldCharType="begin"/>
        </w:r>
        <w:r w:rsidR="00304615">
          <w:rPr>
            <w:noProof/>
            <w:webHidden/>
          </w:rPr>
          <w:instrText xml:space="preserve"> PAGEREF _Toc292825404 \h </w:instrText>
        </w:r>
        <w:r>
          <w:rPr>
            <w:noProof/>
            <w:webHidden/>
          </w:rPr>
        </w:r>
        <w:r>
          <w:rPr>
            <w:noProof/>
            <w:webHidden/>
          </w:rPr>
          <w:fldChar w:fldCharType="separate"/>
        </w:r>
        <w:r w:rsidR="00304615">
          <w:rPr>
            <w:noProof/>
            <w:webHidden/>
          </w:rPr>
          <w:t>13</w:t>
        </w:r>
        <w:r>
          <w:rPr>
            <w:noProof/>
            <w:webHidden/>
          </w:rPr>
          <w:fldChar w:fldCharType="end"/>
        </w:r>
      </w:hyperlink>
    </w:p>
    <w:p w:rsidR="00304615" w:rsidRDefault="00C018EB">
      <w:pPr>
        <w:pStyle w:val="TOC1"/>
        <w:rPr>
          <w:rFonts w:asciiTheme="minorHAnsi" w:eastAsiaTheme="minorEastAsia" w:hAnsiTheme="minorHAnsi" w:cstheme="minorBidi"/>
          <w:b w:val="0"/>
          <w:bCs w:val="0"/>
          <w:caps w:val="0"/>
          <w:noProof/>
          <w:sz w:val="22"/>
          <w:szCs w:val="22"/>
          <w:lang w:val="en-US"/>
        </w:rPr>
      </w:pPr>
      <w:hyperlink w:anchor="_Toc292825405" w:history="1">
        <w:r w:rsidR="00304615" w:rsidRPr="00151FF3">
          <w:rPr>
            <w:rStyle w:val="Hyperlink"/>
            <w:noProof/>
          </w:rPr>
          <w:t>8</w:t>
        </w:r>
        <w:r w:rsidR="00304615">
          <w:rPr>
            <w:rFonts w:asciiTheme="minorHAnsi" w:eastAsiaTheme="minorEastAsia" w:hAnsiTheme="minorHAnsi" w:cstheme="minorBidi"/>
            <w:b w:val="0"/>
            <w:bCs w:val="0"/>
            <w:caps w:val="0"/>
            <w:noProof/>
            <w:sz w:val="22"/>
            <w:szCs w:val="22"/>
            <w:lang w:val="en-US"/>
          </w:rPr>
          <w:tab/>
        </w:r>
        <w:r w:rsidR="00304615" w:rsidRPr="00151FF3">
          <w:rPr>
            <w:rStyle w:val="Hyperlink"/>
            <w:noProof/>
          </w:rPr>
          <w:t>Outstanding Issues</w:t>
        </w:r>
        <w:r w:rsidR="00304615">
          <w:rPr>
            <w:noProof/>
            <w:webHidden/>
          </w:rPr>
          <w:tab/>
        </w:r>
        <w:r>
          <w:rPr>
            <w:noProof/>
            <w:webHidden/>
          </w:rPr>
          <w:fldChar w:fldCharType="begin"/>
        </w:r>
        <w:r w:rsidR="00304615">
          <w:rPr>
            <w:noProof/>
            <w:webHidden/>
          </w:rPr>
          <w:instrText xml:space="preserve"> PAGEREF _Toc292825405 \h </w:instrText>
        </w:r>
        <w:r>
          <w:rPr>
            <w:noProof/>
            <w:webHidden/>
          </w:rPr>
        </w:r>
        <w:r>
          <w:rPr>
            <w:noProof/>
            <w:webHidden/>
          </w:rPr>
          <w:fldChar w:fldCharType="separate"/>
        </w:r>
        <w:r w:rsidR="00304615">
          <w:rPr>
            <w:noProof/>
            <w:webHidden/>
          </w:rPr>
          <w:t>13</w:t>
        </w:r>
        <w:r>
          <w:rPr>
            <w:noProof/>
            <w:webHidden/>
          </w:rPr>
          <w:fldChar w:fldCharType="end"/>
        </w:r>
      </w:hyperlink>
    </w:p>
    <w:p w:rsidR="00304615" w:rsidRDefault="00C018EB">
      <w:pPr>
        <w:pStyle w:val="TOC1"/>
        <w:rPr>
          <w:rFonts w:asciiTheme="minorHAnsi" w:eastAsiaTheme="minorEastAsia" w:hAnsiTheme="minorHAnsi" w:cstheme="minorBidi"/>
          <w:b w:val="0"/>
          <w:bCs w:val="0"/>
          <w:caps w:val="0"/>
          <w:noProof/>
          <w:sz w:val="22"/>
          <w:szCs w:val="22"/>
          <w:lang w:val="en-US"/>
        </w:rPr>
      </w:pPr>
      <w:hyperlink w:anchor="_Toc292825406" w:history="1">
        <w:r w:rsidR="00304615" w:rsidRPr="00151FF3">
          <w:rPr>
            <w:rStyle w:val="Hyperlink"/>
            <w:noProof/>
          </w:rPr>
          <w:t>9</w:t>
        </w:r>
        <w:r w:rsidR="00304615">
          <w:rPr>
            <w:rFonts w:asciiTheme="minorHAnsi" w:eastAsiaTheme="minorEastAsia" w:hAnsiTheme="minorHAnsi" w:cstheme="minorBidi"/>
            <w:b w:val="0"/>
            <w:bCs w:val="0"/>
            <w:caps w:val="0"/>
            <w:noProof/>
            <w:sz w:val="22"/>
            <w:szCs w:val="22"/>
            <w:lang w:val="en-US"/>
          </w:rPr>
          <w:tab/>
        </w:r>
        <w:r w:rsidR="00304615" w:rsidRPr="00151FF3">
          <w:rPr>
            <w:rStyle w:val="Hyperlink"/>
            <w:noProof/>
          </w:rPr>
          <w:t>Appendix</w:t>
        </w:r>
        <w:r w:rsidR="00304615">
          <w:rPr>
            <w:noProof/>
            <w:webHidden/>
          </w:rPr>
          <w:tab/>
        </w:r>
        <w:r>
          <w:rPr>
            <w:noProof/>
            <w:webHidden/>
          </w:rPr>
          <w:fldChar w:fldCharType="begin"/>
        </w:r>
        <w:r w:rsidR="00304615">
          <w:rPr>
            <w:noProof/>
            <w:webHidden/>
          </w:rPr>
          <w:instrText xml:space="preserve"> PAGEREF _Toc292825406 \h </w:instrText>
        </w:r>
        <w:r>
          <w:rPr>
            <w:noProof/>
            <w:webHidden/>
          </w:rPr>
        </w:r>
        <w:r>
          <w:rPr>
            <w:noProof/>
            <w:webHidden/>
          </w:rPr>
          <w:fldChar w:fldCharType="separate"/>
        </w:r>
        <w:r w:rsidR="00304615">
          <w:rPr>
            <w:noProof/>
            <w:webHidden/>
          </w:rPr>
          <w:t>13</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407" w:history="1">
        <w:r w:rsidR="00304615" w:rsidRPr="00151FF3">
          <w:rPr>
            <w:rStyle w:val="Hyperlink"/>
            <w:noProof/>
          </w:rPr>
          <w:t>9.1</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Glossary of Terms</w:t>
        </w:r>
        <w:r w:rsidR="00304615">
          <w:rPr>
            <w:noProof/>
            <w:webHidden/>
          </w:rPr>
          <w:tab/>
        </w:r>
        <w:r>
          <w:rPr>
            <w:noProof/>
            <w:webHidden/>
          </w:rPr>
          <w:fldChar w:fldCharType="begin"/>
        </w:r>
        <w:r w:rsidR="00304615">
          <w:rPr>
            <w:noProof/>
            <w:webHidden/>
          </w:rPr>
          <w:instrText xml:space="preserve"> PAGEREF _Toc292825407 \h </w:instrText>
        </w:r>
        <w:r>
          <w:rPr>
            <w:noProof/>
            <w:webHidden/>
          </w:rPr>
        </w:r>
        <w:r>
          <w:rPr>
            <w:noProof/>
            <w:webHidden/>
          </w:rPr>
          <w:fldChar w:fldCharType="separate"/>
        </w:r>
        <w:r w:rsidR="00304615">
          <w:rPr>
            <w:noProof/>
            <w:webHidden/>
          </w:rPr>
          <w:t>13</w:t>
        </w:r>
        <w:r>
          <w:rPr>
            <w:noProof/>
            <w:webHidden/>
          </w:rPr>
          <w:fldChar w:fldCharType="end"/>
        </w:r>
      </w:hyperlink>
    </w:p>
    <w:p w:rsidR="00304615" w:rsidRDefault="00C018EB">
      <w:pPr>
        <w:pStyle w:val="TOC2"/>
        <w:rPr>
          <w:rFonts w:asciiTheme="minorHAnsi" w:eastAsiaTheme="minorEastAsia" w:hAnsiTheme="minorHAnsi" w:cstheme="minorBidi"/>
          <w:smallCaps w:val="0"/>
          <w:noProof/>
          <w:sz w:val="22"/>
          <w:szCs w:val="22"/>
          <w:lang w:val="en-US"/>
        </w:rPr>
      </w:pPr>
      <w:hyperlink w:anchor="_Toc292825408" w:history="1">
        <w:r w:rsidR="00304615" w:rsidRPr="00151FF3">
          <w:rPr>
            <w:rStyle w:val="Hyperlink"/>
            <w:noProof/>
          </w:rPr>
          <w:t>9.2</w:t>
        </w:r>
        <w:r w:rsidR="00304615">
          <w:rPr>
            <w:rFonts w:asciiTheme="minorHAnsi" w:eastAsiaTheme="minorEastAsia" w:hAnsiTheme="minorHAnsi" w:cstheme="minorBidi"/>
            <w:smallCaps w:val="0"/>
            <w:noProof/>
            <w:sz w:val="22"/>
            <w:szCs w:val="22"/>
            <w:lang w:val="en-US"/>
          </w:rPr>
          <w:tab/>
        </w:r>
        <w:r w:rsidR="00304615" w:rsidRPr="00151FF3">
          <w:rPr>
            <w:rStyle w:val="Hyperlink"/>
            <w:noProof/>
          </w:rPr>
          <w:t>Additional supporting / reference documentation</w:t>
        </w:r>
        <w:r w:rsidR="00304615">
          <w:rPr>
            <w:noProof/>
            <w:webHidden/>
          </w:rPr>
          <w:tab/>
        </w:r>
        <w:r>
          <w:rPr>
            <w:noProof/>
            <w:webHidden/>
          </w:rPr>
          <w:fldChar w:fldCharType="begin"/>
        </w:r>
        <w:r w:rsidR="00304615">
          <w:rPr>
            <w:noProof/>
            <w:webHidden/>
          </w:rPr>
          <w:instrText xml:space="preserve"> PAGEREF _Toc292825408 \h </w:instrText>
        </w:r>
        <w:r>
          <w:rPr>
            <w:noProof/>
            <w:webHidden/>
          </w:rPr>
        </w:r>
        <w:r>
          <w:rPr>
            <w:noProof/>
            <w:webHidden/>
          </w:rPr>
          <w:fldChar w:fldCharType="separate"/>
        </w:r>
        <w:r w:rsidR="00304615">
          <w:rPr>
            <w:noProof/>
            <w:webHidden/>
          </w:rPr>
          <w:t>13</w:t>
        </w:r>
        <w:r>
          <w:rPr>
            <w:noProof/>
            <w:webHidden/>
          </w:rPr>
          <w:fldChar w:fldCharType="end"/>
        </w:r>
      </w:hyperlink>
    </w:p>
    <w:p w:rsidR="00EF610C" w:rsidRPr="002703F2" w:rsidRDefault="00C018EB" w:rsidP="00103E02">
      <w:pPr>
        <w:pStyle w:val="TOC1"/>
      </w:pPr>
      <w:r w:rsidRPr="002703F2">
        <w:fldChar w:fldCharType="end"/>
      </w:r>
    </w:p>
    <w:p w:rsidR="00C430DA" w:rsidRPr="002703F2" w:rsidRDefault="000C679C" w:rsidP="00C155B5">
      <w:pPr>
        <w:pStyle w:val="Heading1"/>
        <w:jc w:val="both"/>
      </w:pPr>
      <w:bookmarkStart w:id="4" w:name="_Toc63843657"/>
      <w:bookmarkStart w:id="5" w:name="_Toc63844228"/>
      <w:bookmarkStart w:id="6" w:name="_Toc63844965"/>
      <w:bookmarkStart w:id="7" w:name="_Toc63845235"/>
      <w:r w:rsidRPr="002703F2">
        <w:br w:type="page"/>
      </w:r>
      <w:bookmarkStart w:id="8" w:name="_Toc292825362"/>
      <w:r w:rsidR="002E7313" w:rsidRPr="002703F2">
        <w:lastRenderedPageBreak/>
        <w:t>Document History</w:t>
      </w:r>
      <w:bookmarkEnd w:id="4"/>
      <w:bookmarkEnd w:id="5"/>
      <w:bookmarkEnd w:id="6"/>
      <w:bookmarkEnd w:id="7"/>
      <w:bookmarkEnd w:id="8"/>
    </w:p>
    <w:p w:rsidR="00A51CE2" w:rsidRPr="002703F2" w:rsidRDefault="00A51CE2" w:rsidP="00A51CE2"/>
    <w:p w:rsidR="002E7313" w:rsidRPr="002703F2" w:rsidRDefault="002E7313" w:rsidP="002703F2">
      <w:pPr>
        <w:pStyle w:val="Heading2"/>
      </w:pPr>
      <w:bookmarkStart w:id="9" w:name="_Toc481399291"/>
      <w:bookmarkStart w:id="10" w:name="_Toc23225247"/>
      <w:bookmarkStart w:id="11" w:name="_Toc48019158"/>
      <w:bookmarkStart w:id="12" w:name="_Toc63843660"/>
      <w:bookmarkStart w:id="13" w:name="_Toc63844231"/>
      <w:bookmarkStart w:id="14" w:name="_Toc63844968"/>
      <w:bookmarkStart w:id="15" w:name="_Toc63845238"/>
      <w:bookmarkStart w:id="16" w:name="_Toc292825363"/>
      <w:r w:rsidRPr="002703F2">
        <w:t>Revision History</w:t>
      </w:r>
      <w:bookmarkEnd w:id="9"/>
      <w:bookmarkEnd w:id="10"/>
      <w:bookmarkEnd w:id="11"/>
      <w:bookmarkEnd w:id="12"/>
      <w:bookmarkEnd w:id="13"/>
      <w:bookmarkEnd w:id="14"/>
      <w:bookmarkEnd w:id="15"/>
      <w:bookmarkEnd w:id="16"/>
    </w:p>
    <w:tbl>
      <w:tblPr>
        <w:tblW w:w="9882" w:type="dxa"/>
        <w:tblInd w:w="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3" w:type="dxa"/>
          <w:right w:w="43" w:type="dxa"/>
        </w:tblCellMar>
        <w:tblLook w:val="0000"/>
      </w:tblPr>
      <w:tblGrid>
        <w:gridCol w:w="1530"/>
        <w:gridCol w:w="720"/>
        <w:gridCol w:w="990"/>
        <w:gridCol w:w="5130"/>
        <w:gridCol w:w="720"/>
        <w:gridCol w:w="792"/>
      </w:tblGrid>
      <w:tr w:rsidR="00E62F21" w:rsidRPr="002703F2">
        <w:trPr>
          <w:cantSplit/>
          <w:tblHeader/>
        </w:trPr>
        <w:tc>
          <w:tcPr>
            <w:tcW w:w="1530" w:type="dxa"/>
            <w:shd w:val="clear" w:color="auto" w:fill="FFFF99"/>
          </w:tcPr>
          <w:p w:rsidR="00E62F21" w:rsidRPr="002703F2" w:rsidRDefault="00800A3B" w:rsidP="00C155B5">
            <w:pPr>
              <w:pStyle w:val="TableHeadingsmall"/>
            </w:pPr>
            <w:r w:rsidRPr="002703F2">
              <w:t>Author</w:t>
            </w:r>
          </w:p>
        </w:tc>
        <w:tc>
          <w:tcPr>
            <w:tcW w:w="720" w:type="dxa"/>
            <w:shd w:val="clear" w:color="auto" w:fill="FFFF99"/>
          </w:tcPr>
          <w:p w:rsidR="00E62F21" w:rsidRPr="002703F2" w:rsidRDefault="00E62F21" w:rsidP="00C155B5">
            <w:pPr>
              <w:pStyle w:val="TableHeadingsmall"/>
            </w:pPr>
            <w:r w:rsidRPr="002703F2">
              <w:t>Version</w:t>
            </w:r>
          </w:p>
        </w:tc>
        <w:tc>
          <w:tcPr>
            <w:tcW w:w="990" w:type="dxa"/>
            <w:shd w:val="clear" w:color="auto" w:fill="FFFF99"/>
          </w:tcPr>
          <w:p w:rsidR="00E62F21" w:rsidRPr="002703F2" w:rsidRDefault="00E62F21" w:rsidP="00C155B5">
            <w:pPr>
              <w:pStyle w:val="TableHeadingsmall"/>
            </w:pPr>
            <w:r w:rsidRPr="002703F2">
              <w:t>Rev. date</w:t>
            </w:r>
          </w:p>
        </w:tc>
        <w:tc>
          <w:tcPr>
            <w:tcW w:w="5130" w:type="dxa"/>
            <w:shd w:val="clear" w:color="auto" w:fill="FFFF99"/>
          </w:tcPr>
          <w:p w:rsidR="00E62F21" w:rsidRPr="002703F2" w:rsidRDefault="00E62F21" w:rsidP="00C155B5">
            <w:pPr>
              <w:pStyle w:val="TableHeadingsmall"/>
            </w:pPr>
            <w:r w:rsidRPr="002703F2">
              <w:t>Summary of Changes</w:t>
            </w:r>
          </w:p>
        </w:tc>
        <w:tc>
          <w:tcPr>
            <w:tcW w:w="720" w:type="dxa"/>
            <w:shd w:val="clear" w:color="auto" w:fill="FFFF99"/>
          </w:tcPr>
          <w:p w:rsidR="00E62F21" w:rsidRPr="002703F2" w:rsidRDefault="00E62F21" w:rsidP="00C155B5">
            <w:pPr>
              <w:pStyle w:val="TableHeadingsmall"/>
            </w:pPr>
            <w:r w:rsidRPr="002703F2">
              <w:t>Section</w:t>
            </w:r>
          </w:p>
        </w:tc>
        <w:tc>
          <w:tcPr>
            <w:tcW w:w="792" w:type="dxa"/>
            <w:shd w:val="clear" w:color="auto" w:fill="FFFF99"/>
          </w:tcPr>
          <w:p w:rsidR="00E62F21" w:rsidRPr="002703F2" w:rsidRDefault="00E62F21" w:rsidP="00C155B5">
            <w:pPr>
              <w:pStyle w:val="TableHeadingsmall"/>
            </w:pPr>
            <w:r w:rsidRPr="002703F2">
              <w:t>Page</w:t>
            </w:r>
          </w:p>
        </w:tc>
      </w:tr>
      <w:tr w:rsidR="00E62F21" w:rsidRPr="002703F2">
        <w:trPr>
          <w:cantSplit/>
        </w:trPr>
        <w:tc>
          <w:tcPr>
            <w:tcW w:w="1530" w:type="dxa"/>
          </w:tcPr>
          <w:p w:rsidR="00E62F21" w:rsidRPr="002703F2" w:rsidRDefault="004763B4" w:rsidP="00C155B5">
            <w:pPr>
              <w:pStyle w:val="TableTextsmall"/>
            </w:pPr>
            <w:r>
              <w:t>Gloria Kee</w:t>
            </w:r>
          </w:p>
        </w:tc>
        <w:tc>
          <w:tcPr>
            <w:tcW w:w="720" w:type="dxa"/>
          </w:tcPr>
          <w:p w:rsidR="00E62F21" w:rsidRPr="002703F2" w:rsidRDefault="00E915CF" w:rsidP="00C155B5">
            <w:pPr>
              <w:pStyle w:val="TableTextsmall"/>
            </w:pPr>
            <w:r>
              <w:t>0.</w:t>
            </w:r>
            <w:r w:rsidR="004763B4">
              <w:t>1</w:t>
            </w:r>
          </w:p>
        </w:tc>
        <w:tc>
          <w:tcPr>
            <w:tcW w:w="990" w:type="dxa"/>
          </w:tcPr>
          <w:p w:rsidR="00E62F21" w:rsidRPr="002703F2" w:rsidRDefault="00E62F21" w:rsidP="00C155B5">
            <w:pPr>
              <w:pStyle w:val="TableTextsmall"/>
            </w:pPr>
          </w:p>
        </w:tc>
        <w:tc>
          <w:tcPr>
            <w:tcW w:w="5130" w:type="dxa"/>
          </w:tcPr>
          <w:p w:rsidR="00E62F21" w:rsidRPr="002703F2" w:rsidRDefault="004763B4" w:rsidP="00C155B5">
            <w:pPr>
              <w:pStyle w:val="TableTextsmall"/>
            </w:pPr>
            <w:r>
              <w:t>Initial draft of the community configuration for Hospira</w:t>
            </w:r>
          </w:p>
        </w:tc>
        <w:tc>
          <w:tcPr>
            <w:tcW w:w="720" w:type="dxa"/>
          </w:tcPr>
          <w:p w:rsidR="00E62F21" w:rsidRPr="002703F2" w:rsidRDefault="00E62F21" w:rsidP="00C155B5">
            <w:pPr>
              <w:pStyle w:val="TableTextsmall"/>
            </w:pPr>
          </w:p>
        </w:tc>
        <w:tc>
          <w:tcPr>
            <w:tcW w:w="792" w:type="dxa"/>
          </w:tcPr>
          <w:p w:rsidR="00E62F21" w:rsidRPr="002703F2" w:rsidRDefault="00E62F21" w:rsidP="00C155B5">
            <w:pPr>
              <w:pStyle w:val="TableTextsmall"/>
            </w:pPr>
          </w:p>
        </w:tc>
      </w:tr>
      <w:tr w:rsidR="00AF045E" w:rsidRPr="002703F2">
        <w:trPr>
          <w:cantSplit/>
        </w:trPr>
        <w:tc>
          <w:tcPr>
            <w:tcW w:w="1530" w:type="dxa"/>
          </w:tcPr>
          <w:p w:rsidR="00AF045E" w:rsidRDefault="00AF045E" w:rsidP="00C155B5">
            <w:pPr>
              <w:pStyle w:val="TableTextsmall"/>
            </w:pPr>
            <w:r>
              <w:t>Bill Wesley</w:t>
            </w:r>
          </w:p>
        </w:tc>
        <w:tc>
          <w:tcPr>
            <w:tcW w:w="720" w:type="dxa"/>
          </w:tcPr>
          <w:p w:rsidR="00AF045E" w:rsidRDefault="00E915CF" w:rsidP="00C155B5">
            <w:pPr>
              <w:pStyle w:val="TableTextsmall"/>
            </w:pPr>
            <w:r>
              <w:t>0.</w:t>
            </w:r>
            <w:r w:rsidR="00AF045E">
              <w:t>2</w:t>
            </w:r>
          </w:p>
        </w:tc>
        <w:tc>
          <w:tcPr>
            <w:tcW w:w="990" w:type="dxa"/>
          </w:tcPr>
          <w:p w:rsidR="00AF045E" w:rsidRPr="002703F2" w:rsidRDefault="00AF045E" w:rsidP="00C155B5">
            <w:pPr>
              <w:pStyle w:val="TableTextsmall"/>
            </w:pPr>
            <w:r>
              <w:t>May 10, 2010</w:t>
            </w:r>
          </w:p>
        </w:tc>
        <w:tc>
          <w:tcPr>
            <w:tcW w:w="5130" w:type="dxa"/>
          </w:tcPr>
          <w:p w:rsidR="00AF045E" w:rsidRDefault="00AF045E" w:rsidP="00C155B5">
            <w:pPr>
              <w:pStyle w:val="TableTextsmall"/>
            </w:pPr>
            <w:r>
              <w:t>Addition of organization structure diagram. Additional assumptions re customer structure and payment request data.</w:t>
            </w:r>
          </w:p>
        </w:tc>
        <w:tc>
          <w:tcPr>
            <w:tcW w:w="720" w:type="dxa"/>
          </w:tcPr>
          <w:p w:rsidR="00AF045E" w:rsidRPr="002703F2" w:rsidRDefault="00AF045E" w:rsidP="00C155B5">
            <w:pPr>
              <w:pStyle w:val="TableTextsmall"/>
            </w:pPr>
          </w:p>
        </w:tc>
        <w:tc>
          <w:tcPr>
            <w:tcW w:w="792" w:type="dxa"/>
          </w:tcPr>
          <w:p w:rsidR="00AF045E" w:rsidRPr="002703F2" w:rsidRDefault="00AF045E" w:rsidP="00C155B5">
            <w:pPr>
              <w:pStyle w:val="TableTextsmall"/>
            </w:pPr>
          </w:p>
        </w:tc>
      </w:tr>
      <w:tr w:rsidR="00183600" w:rsidRPr="002703F2">
        <w:trPr>
          <w:cantSplit/>
        </w:trPr>
        <w:tc>
          <w:tcPr>
            <w:tcW w:w="1530" w:type="dxa"/>
          </w:tcPr>
          <w:p w:rsidR="00183600" w:rsidRDefault="00183600" w:rsidP="00C155B5">
            <w:pPr>
              <w:pStyle w:val="TableTextsmall"/>
            </w:pPr>
            <w:r>
              <w:t>Bill Wesley</w:t>
            </w:r>
          </w:p>
        </w:tc>
        <w:tc>
          <w:tcPr>
            <w:tcW w:w="720" w:type="dxa"/>
          </w:tcPr>
          <w:p w:rsidR="00183600" w:rsidRDefault="00E915CF" w:rsidP="00C155B5">
            <w:pPr>
              <w:pStyle w:val="TableTextsmall"/>
            </w:pPr>
            <w:r>
              <w:t>0.</w:t>
            </w:r>
            <w:r w:rsidR="00183600">
              <w:t>3</w:t>
            </w:r>
          </w:p>
        </w:tc>
        <w:tc>
          <w:tcPr>
            <w:tcW w:w="990" w:type="dxa"/>
          </w:tcPr>
          <w:p w:rsidR="00183600" w:rsidRDefault="00183600" w:rsidP="00C155B5">
            <w:pPr>
              <w:pStyle w:val="TableTextsmall"/>
            </w:pPr>
            <w:r>
              <w:t>June 7, 2010</w:t>
            </w:r>
          </w:p>
        </w:tc>
        <w:tc>
          <w:tcPr>
            <w:tcW w:w="5130" w:type="dxa"/>
          </w:tcPr>
          <w:p w:rsidR="00183600" w:rsidRDefault="00183600" w:rsidP="00C155B5">
            <w:pPr>
              <w:pStyle w:val="TableTextsmall"/>
            </w:pPr>
            <w:r>
              <w:t>Changed organization structure to include two sales organizations for U.S. and Puerto Rico to facilitate SAP Sales organization structure.</w:t>
            </w:r>
          </w:p>
        </w:tc>
        <w:tc>
          <w:tcPr>
            <w:tcW w:w="720" w:type="dxa"/>
          </w:tcPr>
          <w:p w:rsidR="00183600" w:rsidRPr="002703F2" w:rsidRDefault="00183600" w:rsidP="00C155B5">
            <w:pPr>
              <w:pStyle w:val="TableTextsmall"/>
            </w:pPr>
          </w:p>
        </w:tc>
        <w:tc>
          <w:tcPr>
            <w:tcW w:w="792" w:type="dxa"/>
          </w:tcPr>
          <w:p w:rsidR="00183600" w:rsidRPr="002703F2" w:rsidRDefault="00183600" w:rsidP="00C155B5">
            <w:pPr>
              <w:pStyle w:val="TableTextsmall"/>
            </w:pPr>
          </w:p>
        </w:tc>
      </w:tr>
      <w:tr w:rsidR="00E915CF" w:rsidRPr="002703F2">
        <w:trPr>
          <w:cantSplit/>
        </w:trPr>
        <w:tc>
          <w:tcPr>
            <w:tcW w:w="1530" w:type="dxa"/>
          </w:tcPr>
          <w:p w:rsidR="00E915CF" w:rsidRDefault="00E915CF" w:rsidP="00C155B5">
            <w:pPr>
              <w:pStyle w:val="TableTextsmall"/>
            </w:pPr>
            <w:r>
              <w:t>Bill Wesley</w:t>
            </w:r>
          </w:p>
        </w:tc>
        <w:tc>
          <w:tcPr>
            <w:tcW w:w="720" w:type="dxa"/>
          </w:tcPr>
          <w:p w:rsidR="00E915CF" w:rsidRDefault="00E915CF" w:rsidP="00C155B5">
            <w:pPr>
              <w:pStyle w:val="TableTextsmall"/>
            </w:pPr>
            <w:r>
              <w:t>0.4</w:t>
            </w:r>
          </w:p>
        </w:tc>
        <w:tc>
          <w:tcPr>
            <w:tcW w:w="990" w:type="dxa"/>
          </w:tcPr>
          <w:p w:rsidR="00E915CF" w:rsidRDefault="00E915CF" w:rsidP="00C155B5">
            <w:pPr>
              <w:pStyle w:val="TableTextsmall"/>
            </w:pPr>
            <w:r>
              <w:t>August 16, 2010</w:t>
            </w:r>
          </w:p>
        </w:tc>
        <w:tc>
          <w:tcPr>
            <w:tcW w:w="5130" w:type="dxa"/>
          </w:tcPr>
          <w:p w:rsidR="00E915CF" w:rsidRDefault="00E915CF" w:rsidP="00C155B5">
            <w:pPr>
              <w:pStyle w:val="TableTextsmall"/>
            </w:pPr>
            <w:r>
              <w:t>Completed draft using current Hospira organization structure and OOB Model N application roles</w:t>
            </w:r>
          </w:p>
        </w:tc>
        <w:tc>
          <w:tcPr>
            <w:tcW w:w="720" w:type="dxa"/>
          </w:tcPr>
          <w:p w:rsidR="00E915CF" w:rsidRPr="002703F2" w:rsidRDefault="00E915CF" w:rsidP="00C155B5">
            <w:pPr>
              <w:pStyle w:val="TableTextsmall"/>
            </w:pPr>
          </w:p>
        </w:tc>
        <w:tc>
          <w:tcPr>
            <w:tcW w:w="792" w:type="dxa"/>
          </w:tcPr>
          <w:p w:rsidR="00E915CF" w:rsidRPr="002703F2" w:rsidRDefault="00E915CF" w:rsidP="00C155B5">
            <w:pPr>
              <w:pStyle w:val="TableTextsmall"/>
            </w:pPr>
          </w:p>
        </w:tc>
      </w:tr>
      <w:tr w:rsidR="00A418A7" w:rsidRPr="002703F2">
        <w:trPr>
          <w:cantSplit/>
        </w:trPr>
        <w:tc>
          <w:tcPr>
            <w:tcW w:w="1530" w:type="dxa"/>
          </w:tcPr>
          <w:p w:rsidR="00A418A7" w:rsidRDefault="00A418A7" w:rsidP="00C155B5">
            <w:pPr>
              <w:pStyle w:val="TableTextsmall"/>
            </w:pPr>
            <w:r>
              <w:t>Bill Wesley</w:t>
            </w:r>
          </w:p>
        </w:tc>
        <w:tc>
          <w:tcPr>
            <w:tcW w:w="720" w:type="dxa"/>
          </w:tcPr>
          <w:p w:rsidR="00A418A7" w:rsidRDefault="00A418A7" w:rsidP="00C155B5">
            <w:pPr>
              <w:pStyle w:val="TableTextsmall"/>
            </w:pPr>
            <w:r>
              <w:t>0.5</w:t>
            </w:r>
          </w:p>
        </w:tc>
        <w:tc>
          <w:tcPr>
            <w:tcW w:w="990" w:type="dxa"/>
          </w:tcPr>
          <w:p w:rsidR="00A418A7" w:rsidRDefault="00A418A7" w:rsidP="00C155B5">
            <w:pPr>
              <w:pStyle w:val="TableTextsmall"/>
            </w:pPr>
            <w:r>
              <w:t>August 17, 2010</w:t>
            </w:r>
          </w:p>
        </w:tc>
        <w:tc>
          <w:tcPr>
            <w:tcW w:w="5130" w:type="dxa"/>
          </w:tcPr>
          <w:p w:rsidR="00A418A7" w:rsidRDefault="00A418A7" w:rsidP="00C155B5">
            <w:pPr>
              <w:pStyle w:val="TableTextsmall"/>
            </w:pPr>
            <w:r>
              <w:t>Added table of User roles including Contract Authoring Roles</w:t>
            </w:r>
          </w:p>
        </w:tc>
        <w:tc>
          <w:tcPr>
            <w:tcW w:w="720" w:type="dxa"/>
          </w:tcPr>
          <w:p w:rsidR="00A418A7" w:rsidRPr="002703F2" w:rsidRDefault="00A418A7" w:rsidP="00C155B5">
            <w:pPr>
              <w:pStyle w:val="TableTextsmall"/>
            </w:pPr>
          </w:p>
        </w:tc>
        <w:tc>
          <w:tcPr>
            <w:tcW w:w="792" w:type="dxa"/>
          </w:tcPr>
          <w:p w:rsidR="00A418A7" w:rsidRPr="002703F2" w:rsidRDefault="00A418A7" w:rsidP="00C155B5">
            <w:pPr>
              <w:pStyle w:val="TableTextsmall"/>
            </w:pPr>
          </w:p>
        </w:tc>
      </w:tr>
      <w:tr w:rsidR="00935BAC" w:rsidRPr="002703F2">
        <w:trPr>
          <w:cantSplit/>
        </w:trPr>
        <w:tc>
          <w:tcPr>
            <w:tcW w:w="1530" w:type="dxa"/>
          </w:tcPr>
          <w:p w:rsidR="00935BAC" w:rsidRDefault="00935BAC" w:rsidP="00C155B5">
            <w:pPr>
              <w:pStyle w:val="TableTextsmall"/>
            </w:pPr>
            <w:r>
              <w:t>Bill Wesley</w:t>
            </w:r>
          </w:p>
        </w:tc>
        <w:tc>
          <w:tcPr>
            <w:tcW w:w="720" w:type="dxa"/>
          </w:tcPr>
          <w:p w:rsidR="00935BAC" w:rsidRDefault="00935BAC" w:rsidP="00C155B5">
            <w:pPr>
              <w:pStyle w:val="TableTextsmall"/>
            </w:pPr>
            <w:r>
              <w:t>0.6</w:t>
            </w:r>
          </w:p>
        </w:tc>
        <w:tc>
          <w:tcPr>
            <w:tcW w:w="990" w:type="dxa"/>
          </w:tcPr>
          <w:p w:rsidR="00935BAC" w:rsidRDefault="00935BAC" w:rsidP="00C155B5">
            <w:pPr>
              <w:pStyle w:val="TableTextsmall"/>
            </w:pPr>
            <w:r>
              <w:t>August 18, 2010</w:t>
            </w:r>
          </w:p>
        </w:tc>
        <w:tc>
          <w:tcPr>
            <w:tcW w:w="5130" w:type="dxa"/>
          </w:tcPr>
          <w:p w:rsidR="00935BAC" w:rsidRDefault="00935BAC" w:rsidP="00C155B5">
            <w:pPr>
              <w:pStyle w:val="TableTextsmall"/>
            </w:pPr>
            <w:r>
              <w:t>Added system role assignments</w:t>
            </w:r>
            <w:r w:rsidR="00FB545C">
              <w:t xml:space="preserve"> and attachments for MN OOB role definitions</w:t>
            </w:r>
          </w:p>
        </w:tc>
        <w:tc>
          <w:tcPr>
            <w:tcW w:w="720" w:type="dxa"/>
          </w:tcPr>
          <w:p w:rsidR="00935BAC" w:rsidRPr="002703F2" w:rsidRDefault="00935BAC" w:rsidP="00C155B5">
            <w:pPr>
              <w:pStyle w:val="TableTextsmall"/>
            </w:pPr>
          </w:p>
        </w:tc>
        <w:tc>
          <w:tcPr>
            <w:tcW w:w="792" w:type="dxa"/>
          </w:tcPr>
          <w:p w:rsidR="00935BAC" w:rsidRPr="002703F2" w:rsidRDefault="00935BAC" w:rsidP="00C155B5">
            <w:pPr>
              <w:pStyle w:val="TableTextsmall"/>
            </w:pPr>
          </w:p>
        </w:tc>
      </w:tr>
      <w:tr w:rsidR="00C10A12" w:rsidRPr="002703F2">
        <w:trPr>
          <w:cantSplit/>
        </w:trPr>
        <w:tc>
          <w:tcPr>
            <w:tcW w:w="1530" w:type="dxa"/>
          </w:tcPr>
          <w:p w:rsidR="00C10A12" w:rsidRDefault="00C10A12" w:rsidP="00C155B5">
            <w:pPr>
              <w:pStyle w:val="TableTextsmall"/>
            </w:pPr>
            <w:r>
              <w:t>Bill Wesley</w:t>
            </w:r>
          </w:p>
        </w:tc>
        <w:tc>
          <w:tcPr>
            <w:tcW w:w="720" w:type="dxa"/>
          </w:tcPr>
          <w:p w:rsidR="00C10A12" w:rsidRDefault="00C10A12" w:rsidP="00C155B5">
            <w:pPr>
              <w:pStyle w:val="TableTextsmall"/>
            </w:pPr>
            <w:r>
              <w:t>0.7</w:t>
            </w:r>
          </w:p>
        </w:tc>
        <w:tc>
          <w:tcPr>
            <w:tcW w:w="990" w:type="dxa"/>
          </w:tcPr>
          <w:p w:rsidR="00C10A12" w:rsidRDefault="00C10A12" w:rsidP="00C155B5">
            <w:pPr>
              <w:pStyle w:val="TableTextsmall"/>
            </w:pPr>
            <w:r>
              <w:t>August 25, 2010</w:t>
            </w:r>
          </w:p>
        </w:tc>
        <w:tc>
          <w:tcPr>
            <w:tcW w:w="5130" w:type="dxa"/>
          </w:tcPr>
          <w:p w:rsidR="00C10A12" w:rsidRDefault="00C10A12" w:rsidP="00C155B5">
            <w:pPr>
              <w:pStyle w:val="TableTextsmall"/>
            </w:pPr>
            <w:r>
              <w:t>Added comments and followup items from initial design review with Rich Kennedy.</w:t>
            </w:r>
          </w:p>
        </w:tc>
        <w:tc>
          <w:tcPr>
            <w:tcW w:w="720" w:type="dxa"/>
          </w:tcPr>
          <w:p w:rsidR="00C10A12" w:rsidRPr="002703F2" w:rsidRDefault="00C10A12" w:rsidP="00C155B5">
            <w:pPr>
              <w:pStyle w:val="TableTextsmall"/>
            </w:pPr>
          </w:p>
        </w:tc>
        <w:tc>
          <w:tcPr>
            <w:tcW w:w="792" w:type="dxa"/>
          </w:tcPr>
          <w:p w:rsidR="00C10A12" w:rsidRPr="002703F2" w:rsidRDefault="00C10A12" w:rsidP="00C155B5">
            <w:pPr>
              <w:pStyle w:val="TableTextsmall"/>
            </w:pPr>
          </w:p>
        </w:tc>
      </w:tr>
      <w:tr w:rsidR="00C10A12" w:rsidRPr="002703F2">
        <w:trPr>
          <w:cantSplit/>
        </w:trPr>
        <w:tc>
          <w:tcPr>
            <w:tcW w:w="1530" w:type="dxa"/>
          </w:tcPr>
          <w:p w:rsidR="00C10A12" w:rsidRDefault="00C10A12" w:rsidP="00C155B5">
            <w:pPr>
              <w:pStyle w:val="TableTextsmall"/>
            </w:pPr>
            <w:r>
              <w:t>Bill Wesley</w:t>
            </w:r>
          </w:p>
        </w:tc>
        <w:tc>
          <w:tcPr>
            <w:tcW w:w="720" w:type="dxa"/>
          </w:tcPr>
          <w:p w:rsidR="00C10A12" w:rsidRDefault="00C10A12" w:rsidP="00C155B5">
            <w:pPr>
              <w:pStyle w:val="TableTextsmall"/>
            </w:pPr>
            <w:r>
              <w:t>0.8</w:t>
            </w:r>
          </w:p>
        </w:tc>
        <w:tc>
          <w:tcPr>
            <w:tcW w:w="990" w:type="dxa"/>
          </w:tcPr>
          <w:p w:rsidR="00C10A12" w:rsidRDefault="00C10A12" w:rsidP="00C155B5">
            <w:pPr>
              <w:pStyle w:val="TableTextsmall"/>
            </w:pPr>
            <w:r>
              <w:t>September 28, 2010</w:t>
            </w:r>
          </w:p>
        </w:tc>
        <w:tc>
          <w:tcPr>
            <w:tcW w:w="5130" w:type="dxa"/>
          </w:tcPr>
          <w:p w:rsidR="00C10A12" w:rsidRDefault="00C10A12" w:rsidP="00C155B5">
            <w:pPr>
              <w:pStyle w:val="TableTextsmall"/>
            </w:pPr>
            <w:r>
              <w:t>Changed role name for Contract Authoring to Contract Analyst.</w:t>
            </w:r>
            <w:r w:rsidR="00557A89">
              <w:t xml:space="preserve">  Addition of Enterprise Business Administrator role for Price list maintenance.</w:t>
            </w:r>
            <w:r w:rsidR="006B5072">
              <w:t xml:space="preserve"> Both changes per design review with Rich Kennedy.</w:t>
            </w:r>
          </w:p>
        </w:tc>
        <w:tc>
          <w:tcPr>
            <w:tcW w:w="720" w:type="dxa"/>
          </w:tcPr>
          <w:p w:rsidR="00C10A12" w:rsidRPr="002703F2" w:rsidRDefault="00C10A12" w:rsidP="00C155B5">
            <w:pPr>
              <w:pStyle w:val="TableTextsmall"/>
            </w:pPr>
            <w:r>
              <w:t>5.1.3</w:t>
            </w:r>
          </w:p>
        </w:tc>
        <w:tc>
          <w:tcPr>
            <w:tcW w:w="792" w:type="dxa"/>
          </w:tcPr>
          <w:p w:rsidR="00C10A12" w:rsidRPr="002703F2" w:rsidRDefault="00C10A12" w:rsidP="00C155B5">
            <w:pPr>
              <w:pStyle w:val="TableTextsmall"/>
            </w:pPr>
            <w:r>
              <w:t>8</w:t>
            </w:r>
          </w:p>
        </w:tc>
      </w:tr>
      <w:tr w:rsidR="00C46299" w:rsidRPr="002703F2">
        <w:trPr>
          <w:cantSplit/>
        </w:trPr>
        <w:tc>
          <w:tcPr>
            <w:tcW w:w="1530" w:type="dxa"/>
          </w:tcPr>
          <w:p w:rsidR="00C46299" w:rsidRDefault="00C46299" w:rsidP="00C155B5">
            <w:pPr>
              <w:pStyle w:val="TableTextsmall"/>
            </w:pPr>
            <w:r>
              <w:t>Bill Wesley</w:t>
            </w:r>
          </w:p>
        </w:tc>
        <w:tc>
          <w:tcPr>
            <w:tcW w:w="720" w:type="dxa"/>
          </w:tcPr>
          <w:p w:rsidR="00C46299" w:rsidRDefault="00C46299" w:rsidP="00C155B5">
            <w:pPr>
              <w:pStyle w:val="TableTextsmall"/>
            </w:pPr>
            <w:r>
              <w:t>0.9</w:t>
            </w:r>
          </w:p>
        </w:tc>
        <w:tc>
          <w:tcPr>
            <w:tcW w:w="990" w:type="dxa"/>
          </w:tcPr>
          <w:p w:rsidR="00C46299" w:rsidRDefault="00C46299" w:rsidP="00C155B5">
            <w:pPr>
              <w:pStyle w:val="TableTextsmall"/>
            </w:pPr>
            <w:r>
              <w:t>11/22/2010</w:t>
            </w:r>
          </w:p>
        </w:tc>
        <w:tc>
          <w:tcPr>
            <w:tcW w:w="5130" w:type="dxa"/>
          </w:tcPr>
          <w:p w:rsidR="00C46299" w:rsidRDefault="00C46299" w:rsidP="00C155B5">
            <w:pPr>
              <w:pStyle w:val="TableTextsmall"/>
            </w:pPr>
            <w:r>
              <w:t>Added reference for group needed to add Hospira sales reps to the Model N application environment.</w:t>
            </w:r>
          </w:p>
        </w:tc>
        <w:tc>
          <w:tcPr>
            <w:tcW w:w="720" w:type="dxa"/>
          </w:tcPr>
          <w:p w:rsidR="00C46299" w:rsidRDefault="00C46299" w:rsidP="00C155B5">
            <w:pPr>
              <w:pStyle w:val="TableTextsmall"/>
            </w:pPr>
          </w:p>
        </w:tc>
        <w:tc>
          <w:tcPr>
            <w:tcW w:w="792" w:type="dxa"/>
          </w:tcPr>
          <w:p w:rsidR="00C46299" w:rsidRDefault="00C46299" w:rsidP="00C155B5">
            <w:pPr>
              <w:pStyle w:val="TableTextsmall"/>
            </w:pPr>
          </w:p>
        </w:tc>
      </w:tr>
      <w:tr w:rsidR="00934063" w:rsidRPr="002703F2">
        <w:trPr>
          <w:cantSplit/>
        </w:trPr>
        <w:tc>
          <w:tcPr>
            <w:tcW w:w="1530" w:type="dxa"/>
          </w:tcPr>
          <w:p w:rsidR="00934063" w:rsidRDefault="00934063" w:rsidP="00C155B5">
            <w:pPr>
              <w:pStyle w:val="TableTextsmall"/>
            </w:pPr>
            <w:r>
              <w:t>Bill Wesley</w:t>
            </w:r>
          </w:p>
        </w:tc>
        <w:tc>
          <w:tcPr>
            <w:tcW w:w="720" w:type="dxa"/>
          </w:tcPr>
          <w:p w:rsidR="00934063" w:rsidRDefault="00934063" w:rsidP="00C155B5">
            <w:pPr>
              <w:pStyle w:val="TableTextsmall"/>
            </w:pPr>
            <w:r>
              <w:t>1.0</w:t>
            </w:r>
          </w:p>
        </w:tc>
        <w:tc>
          <w:tcPr>
            <w:tcW w:w="990" w:type="dxa"/>
          </w:tcPr>
          <w:p w:rsidR="00934063" w:rsidRDefault="00934063" w:rsidP="00C155B5">
            <w:pPr>
              <w:pStyle w:val="TableTextsmall"/>
            </w:pPr>
            <w:r>
              <w:t>12/10/2010</w:t>
            </w:r>
          </w:p>
        </w:tc>
        <w:tc>
          <w:tcPr>
            <w:tcW w:w="5130" w:type="dxa"/>
          </w:tcPr>
          <w:p w:rsidR="00934063" w:rsidRDefault="009F7282" w:rsidP="009F7282">
            <w:pPr>
              <w:pStyle w:val="TableTextsmall"/>
            </w:pPr>
            <w:r>
              <w:t>Changed original user groups and a</w:t>
            </w:r>
            <w:r w:rsidR="00934063">
              <w:t>dded new Hospira User Groups based on responses for Approval Routes functional design</w:t>
            </w:r>
          </w:p>
        </w:tc>
        <w:tc>
          <w:tcPr>
            <w:tcW w:w="720" w:type="dxa"/>
          </w:tcPr>
          <w:p w:rsidR="00934063" w:rsidRDefault="00934063" w:rsidP="00C155B5">
            <w:pPr>
              <w:pStyle w:val="TableTextsmall"/>
            </w:pPr>
          </w:p>
        </w:tc>
        <w:tc>
          <w:tcPr>
            <w:tcW w:w="792" w:type="dxa"/>
          </w:tcPr>
          <w:p w:rsidR="00934063" w:rsidRDefault="00934063" w:rsidP="00C155B5">
            <w:pPr>
              <w:pStyle w:val="TableTextsmall"/>
            </w:pPr>
          </w:p>
        </w:tc>
      </w:tr>
      <w:tr w:rsidR="003A1294" w:rsidRPr="002703F2">
        <w:trPr>
          <w:cantSplit/>
        </w:trPr>
        <w:tc>
          <w:tcPr>
            <w:tcW w:w="1530" w:type="dxa"/>
          </w:tcPr>
          <w:p w:rsidR="003A1294" w:rsidRDefault="003A1294" w:rsidP="00C155B5">
            <w:pPr>
              <w:pStyle w:val="TableTextsmall"/>
            </w:pPr>
            <w:r>
              <w:t>Bill Wesley</w:t>
            </w:r>
          </w:p>
        </w:tc>
        <w:tc>
          <w:tcPr>
            <w:tcW w:w="720" w:type="dxa"/>
          </w:tcPr>
          <w:p w:rsidR="003A1294" w:rsidRDefault="003A1294" w:rsidP="00C155B5">
            <w:pPr>
              <w:pStyle w:val="TableTextsmall"/>
            </w:pPr>
            <w:r>
              <w:t>1.1</w:t>
            </w:r>
          </w:p>
        </w:tc>
        <w:tc>
          <w:tcPr>
            <w:tcW w:w="990" w:type="dxa"/>
          </w:tcPr>
          <w:p w:rsidR="003A1294" w:rsidRDefault="003A1294" w:rsidP="00C155B5">
            <w:pPr>
              <w:pStyle w:val="TableTextsmall"/>
            </w:pPr>
            <w:r>
              <w:t>5/9/2011</w:t>
            </w:r>
          </w:p>
        </w:tc>
        <w:tc>
          <w:tcPr>
            <w:tcW w:w="5130" w:type="dxa"/>
          </w:tcPr>
          <w:p w:rsidR="003A1294" w:rsidRDefault="003A1294" w:rsidP="009F7282">
            <w:pPr>
              <w:pStyle w:val="TableTextsmall"/>
            </w:pPr>
            <w:r>
              <w:t>Added new user groups based on the Contract Marketing role restructuring process.</w:t>
            </w:r>
          </w:p>
        </w:tc>
        <w:tc>
          <w:tcPr>
            <w:tcW w:w="720" w:type="dxa"/>
          </w:tcPr>
          <w:p w:rsidR="003A1294" w:rsidRDefault="003A1294" w:rsidP="00C155B5">
            <w:pPr>
              <w:pStyle w:val="TableTextsmall"/>
            </w:pPr>
          </w:p>
        </w:tc>
        <w:tc>
          <w:tcPr>
            <w:tcW w:w="792" w:type="dxa"/>
          </w:tcPr>
          <w:p w:rsidR="003A1294" w:rsidRDefault="003A1294" w:rsidP="00C155B5">
            <w:pPr>
              <w:pStyle w:val="TableTextsmall"/>
            </w:pPr>
          </w:p>
        </w:tc>
      </w:tr>
    </w:tbl>
    <w:p w:rsidR="00944C1F" w:rsidRPr="002703F2" w:rsidRDefault="00944C1F" w:rsidP="00C155B5">
      <w:bookmarkStart w:id="17" w:name="_Toc481399293"/>
      <w:bookmarkStart w:id="18" w:name="_Toc23225249"/>
      <w:bookmarkStart w:id="19" w:name="_Toc48019159"/>
    </w:p>
    <w:p w:rsidR="002E7313" w:rsidRPr="002703F2" w:rsidRDefault="002E7313" w:rsidP="002703F2">
      <w:pPr>
        <w:pStyle w:val="Heading2"/>
      </w:pPr>
      <w:bookmarkStart w:id="20" w:name="_Toc63843661"/>
      <w:bookmarkStart w:id="21" w:name="_Toc63844232"/>
      <w:bookmarkStart w:id="22" w:name="_Toc63844969"/>
      <w:bookmarkStart w:id="23" w:name="_Toc63845239"/>
      <w:bookmarkStart w:id="24" w:name="_Toc292825364"/>
      <w:r w:rsidRPr="002703F2">
        <w:t>Quality Review</w:t>
      </w:r>
      <w:bookmarkEnd w:id="17"/>
      <w:bookmarkEnd w:id="18"/>
      <w:bookmarkEnd w:id="19"/>
      <w:bookmarkEnd w:id="20"/>
      <w:bookmarkEnd w:id="21"/>
      <w:bookmarkEnd w:id="22"/>
      <w:bookmarkEnd w:id="23"/>
      <w:bookmarkEnd w:id="24"/>
    </w:p>
    <w:p w:rsidR="002E7313" w:rsidRPr="002703F2" w:rsidRDefault="002E7313" w:rsidP="00C155B5">
      <w:r w:rsidRPr="002703F2">
        <w:t>The following have been nominated as quality reviewers for this Product:</w:t>
      </w:r>
    </w:p>
    <w:tbl>
      <w:tblPr>
        <w:tblW w:w="0" w:type="auto"/>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tblPr>
      <w:tblGrid>
        <w:gridCol w:w="2835"/>
        <w:gridCol w:w="3969"/>
        <w:gridCol w:w="1276"/>
        <w:gridCol w:w="992"/>
      </w:tblGrid>
      <w:tr w:rsidR="002E7313" w:rsidRPr="002703F2">
        <w:trPr>
          <w:cantSplit/>
          <w:tblHeader/>
        </w:trPr>
        <w:tc>
          <w:tcPr>
            <w:tcW w:w="2835" w:type="dxa"/>
            <w:shd w:val="clear" w:color="auto" w:fill="FFFF99"/>
          </w:tcPr>
          <w:p w:rsidR="002E7313" w:rsidRPr="002703F2" w:rsidRDefault="002E7313" w:rsidP="00C155B5">
            <w:pPr>
              <w:pStyle w:val="TableHeadingsmall"/>
            </w:pPr>
            <w:r w:rsidRPr="002703F2">
              <w:t>Name</w:t>
            </w:r>
          </w:p>
        </w:tc>
        <w:tc>
          <w:tcPr>
            <w:tcW w:w="3969" w:type="dxa"/>
            <w:shd w:val="clear" w:color="auto" w:fill="FFFF99"/>
          </w:tcPr>
          <w:p w:rsidR="002E7313" w:rsidRPr="002703F2" w:rsidRDefault="002E7313" w:rsidP="00C155B5">
            <w:pPr>
              <w:pStyle w:val="TableHeadingsmall"/>
            </w:pPr>
            <w:r w:rsidRPr="002703F2">
              <w:t>Title</w:t>
            </w:r>
          </w:p>
        </w:tc>
        <w:tc>
          <w:tcPr>
            <w:tcW w:w="1276" w:type="dxa"/>
            <w:shd w:val="clear" w:color="auto" w:fill="FFFF99"/>
          </w:tcPr>
          <w:p w:rsidR="002E7313" w:rsidRPr="002703F2" w:rsidRDefault="002E7313" w:rsidP="00C155B5">
            <w:pPr>
              <w:pStyle w:val="TableHeadingsmall"/>
            </w:pPr>
            <w:r w:rsidRPr="002703F2">
              <w:t>Date of Issue</w:t>
            </w:r>
          </w:p>
        </w:tc>
        <w:tc>
          <w:tcPr>
            <w:tcW w:w="992" w:type="dxa"/>
            <w:shd w:val="clear" w:color="auto" w:fill="FFFF99"/>
          </w:tcPr>
          <w:p w:rsidR="002E7313" w:rsidRPr="002703F2" w:rsidRDefault="002E7313" w:rsidP="00C155B5">
            <w:pPr>
              <w:pStyle w:val="TableHeadingsmall"/>
            </w:pPr>
            <w:r w:rsidRPr="002703F2">
              <w:t>Versions</w:t>
            </w:r>
          </w:p>
        </w:tc>
      </w:tr>
      <w:tr w:rsidR="002E7313" w:rsidRPr="002703F2">
        <w:trPr>
          <w:cantSplit/>
        </w:trPr>
        <w:tc>
          <w:tcPr>
            <w:tcW w:w="2835" w:type="dxa"/>
          </w:tcPr>
          <w:p w:rsidR="002E7313" w:rsidRPr="002703F2" w:rsidRDefault="00CA49DD" w:rsidP="00C155B5">
            <w:pPr>
              <w:pStyle w:val="TableTextsmall"/>
            </w:pPr>
            <w:r>
              <w:t>Rich Kennedy</w:t>
            </w:r>
          </w:p>
        </w:tc>
        <w:tc>
          <w:tcPr>
            <w:tcW w:w="3969" w:type="dxa"/>
          </w:tcPr>
          <w:p w:rsidR="002E7313" w:rsidRPr="002703F2" w:rsidRDefault="0026228A" w:rsidP="00C155B5">
            <w:pPr>
              <w:pStyle w:val="TableTextsmall"/>
            </w:pPr>
            <w:r w:rsidRPr="0042237F">
              <w:rPr>
                <w:color w:val="000000"/>
                <w:lang w:val="en-US"/>
              </w:rPr>
              <w:t>Manager Pricing and Contracting Transformation</w:t>
            </w:r>
          </w:p>
        </w:tc>
        <w:tc>
          <w:tcPr>
            <w:tcW w:w="1276" w:type="dxa"/>
          </w:tcPr>
          <w:p w:rsidR="002E7313" w:rsidRPr="002703F2" w:rsidRDefault="002E7313" w:rsidP="00C155B5">
            <w:pPr>
              <w:pStyle w:val="TableTextsmall"/>
            </w:pPr>
          </w:p>
        </w:tc>
        <w:tc>
          <w:tcPr>
            <w:tcW w:w="992" w:type="dxa"/>
          </w:tcPr>
          <w:p w:rsidR="002E7313" w:rsidRPr="002703F2" w:rsidRDefault="002E7313" w:rsidP="00C155B5">
            <w:pPr>
              <w:pStyle w:val="TableTextsmall"/>
            </w:pPr>
          </w:p>
        </w:tc>
      </w:tr>
      <w:tr w:rsidR="002703F2" w:rsidRPr="002703F2">
        <w:trPr>
          <w:cantSplit/>
        </w:trPr>
        <w:tc>
          <w:tcPr>
            <w:tcW w:w="2835" w:type="dxa"/>
          </w:tcPr>
          <w:p w:rsidR="002703F2" w:rsidRPr="002703F2" w:rsidRDefault="00877D4B" w:rsidP="00C155B5">
            <w:pPr>
              <w:pStyle w:val="TableTextsmall"/>
            </w:pPr>
            <w:r>
              <w:t>Michelle Thrawl</w:t>
            </w:r>
          </w:p>
        </w:tc>
        <w:tc>
          <w:tcPr>
            <w:tcW w:w="3969" w:type="dxa"/>
          </w:tcPr>
          <w:p w:rsidR="002703F2" w:rsidRPr="002703F2" w:rsidRDefault="00E349DB" w:rsidP="00C155B5">
            <w:pPr>
              <w:pStyle w:val="TableTextsmall"/>
            </w:pPr>
            <w:r>
              <w:t>Phoenix OCM Business Lead</w:t>
            </w:r>
          </w:p>
        </w:tc>
        <w:tc>
          <w:tcPr>
            <w:tcW w:w="1276" w:type="dxa"/>
          </w:tcPr>
          <w:p w:rsidR="002703F2" w:rsidRDefault="002703F2" w:rsidP="00C155B5">
            <w:pPr>
              <w:pStyle w:val="TableTextsmall"/>
            </w:pPr>
          </w:p>
        </w:tc>
        <w:tc>
          <w:tcPr>
            <w:tcW w:w="992" w:type="dxa"/>
          </w:tcPr>
          <w:p w:rsidR="002703F2" w:rsidRPr="002703F2" w:rsidRDefault="002703F2" w:rsidP="00C155B5">
            <w:pPr>
              <w:pStyle w:val="TableTextsmall"/>
            </w:pPr>
          </w:p>
        </w:tc>
      </w:tr>
      <w:tr w:rsidR="001965AD" w:rsidRPr="002703F2">
        <w:trPr>
          <w:cantSplit/>
        </w:trPr>
        <w:tc>
          <w:tcPr>
            <w:tcW w:w="2835" w:type="dxa"/>
          </w:tcPr>
          <w:p w:rsidR="001965AD" w:rsidRDefault="001965AD" w:rsidP="00C155B5">
            <w:pPr>
              <w:pStyle w:val="TableTextsmall"/>
            </w:pPr>
          </w:p>
        </w:tc>
        <w:tc>
          <w:tcPr>
            <w:tcW w:w="3969" w:type="dxa"/>
          </w:tcPr>
          <w:p w:rsidR="001965AD" w:rsidRPr="002703F2" w:rsidRDefault="001965AD" w:rsidP="00C155B5">
            <w:pPr>
              <w:pStyle w:val="TableTextsmall"/>
            </w:pPr>
          </w:p>
        </w:tc>
        <w:tc>
          <w:tcPr>
            <w:tcW w:w="1276" w:type="dxa"/>
          </w:tcPr>
          <w:p w:rsidR="001965AD" w:rsidRDefault="001965AD" w:rsidP="00C155B5">
            <w:pPr>
              <w:pStyle w:val="TableTextsmall"/>
            </w:pPr>
          </w:p>
        </w:tc>
        <w:tc>
          <w:tcPr>
            <w:tcW w:w="992" w:type="dxa"/>
          </w:tcPr>
          <w:p w:rsidR="001965AD" w:rsidRPr="002703F2" w:rsidRDefault="001965AD" w:rsidP="00C155B5">
            <w:pPr>
              <w:pStyle w:val="TableTextsmall"/>
            </w:pPr>
          </w:p>
        </w:tc>
      </w:tr>
    </w:tbl>
    <w:p w:rsidR="00944C1F" w:rsidRDefault="00944C1F" w:rsidP="00C155B5">
      <w:bookmarkStart w:id="25" w:name="_Toc48019160"/>
    </w:p>
    <w:p w:rsidR="00BC61BF" w:rsidRDefault="00BC61BF" w:rsidP="00C155B5"/>
    <w:p w:rsidR="00BC61BF" w:rsidRDefault="00BC61BF" w:rsidP="00C155B5"/>
    <w:p w:rsidR="00BC61BF" w:rsidRDefault="00BC61BF" w:rsidP="00C155B5"/>
    <w:p w:rsidR="00BC61BF" w:rsidRDefault="00BC61BF" w:rsidP="00C155B5"/>
    <w:p w:rsidR="00BC61BF" w:rsidRDefault="00BC61BF" w:rsidP="00C155B5"/>
    <w:p w:rsidR="00BC61BF" w:rsidRDefault="00BC61BF" w:rsidP="00C155B5"/>
    <w:p w:rsidR="00BC61BF" w:rsidRPr="002703F2" w:rsidRDefault="00BC61BF" w:rsidP="00C155B5"/>
    <w:p w:rsidR="002E7313" w:rsidRPr="002703F2" w:rsidRDefault="002E7313" w:rsidP="002703F2">
      <w:pPr>
        <w:pStyle w:val="Heading2"/>
      </w:pPr>
      <w:bookmarkStart w:id="26" w:name="_Toc63843662"/>
      <w:bookmarkStart w:id="27" w:name="_Toc63844233"/>
      <w:bookmarkStart w:id="28" w:name="_Toc63844970"/>
      <w:bookmarkStart w:id="29" w:name="_Toc63845240"/>
      <w:bookmarkStart w:id="30" w:name="_Toc292825365"/>
      <w:r w:rsidRPr="002703F2">
        <w:lastRenderedPageBreak/>
        <w:t>Approval</w:t>
      </w:r>
      <w:bookmarkEnd w:id="25"/>
      <w:bookmarkEnd w:id="26"/>
      <w:bookmarkEnd w:id="27"/>
      <w:bookmarkEnd w:id="28"/>
      <w:bookmarkEnd w:id="29"/>
      <w:r w:rsidR="003E5182" w:rsidRPr="002703F2">
        <w:t xml:space="preserve"> / Sign-off</w:t>
      </w:r>
      <w:bookmarkEnd w:id="30"/>
    </w:p>
    <w:p w:rsidR="002E7313" w:rsidRPr="002703F2" w:rsidRDefault="002E7313" w:rsidP="00C155B5">
      <w:r w:rsidRPr="002703F2">
        <w:t xml:space="preserve">This document requires approval from the following individuals: </w:t>
      </w:r>
    </w:p>
    <w:p w:rsidR="002E7313" w:rsidRPr="002703F2" w:rsidRDefault="002E7313" w:rsidP="00C155B5">
      <w:r w:rsidRPr="002703F2">
        <w:t>(Signed approval forms are filed in the quality section of the project files)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2977"/>
        <w:gridCol w:w="992"/>
        <w:gridCol w:w="2693"/>
      </w:tblGrid>
      <w:tr w:rsidR="002E7313" w:rsidRPr="002703F2">
        <w:trPr>
          <w:cantSplit/>
          <w:tblHeader/>
        </w:trPr>
        <w:tc>
          <w:tcPr>
            <w:tcW w:w="2410" w:type="dxa"/>
            <w:shd w:val="clear" w:color="auto" w:fill="FFFF99"/>
          </w:tcPr>
          <w:p w:rsidR="002E7313" w:rsidRPr="002703F2" w:rsidRDefault="002E7313" w:rsidP="00C155B5">
            <w:pPr>
              <w:pStyle w:val="TableHeadingsmall"/>
              <w:rPr>
                <w:lang w:val="en-US"/>
              </w:rPr>
            </w:pPr>
            <w:r w:rsidRPr="002703F2">
              <w:rPr>
                <w:lang w:val="en-US"/>
              </w:rPr>
              <w:t>Name</w:t>
            </w:r>
          </w:p>
        </w:tc>
        <w:tc>
          <w:tcPr>
            <w:tcW w:w="2977" w:type="dxa"/>
            <w:shd w:val="clear" w:color="auto" w:fill="FFFF99"/>
          </w:tcPr>
          <w:p w:rsidR="002E7313" w:rsidRPr="002703F2" w:rsidRDefault="002E7313" w:rsidP="00C155B5">
            <w:pPr>
              <w:pStyle w:val="TableHeadingsmall"/>
              <w:rPr>
                <w:lang w:val="en-US"/>
              </w:rPr>
            </w:pPr>
            <w:r w:rsidRPr="002703F2">
              <w:rPr>
                <w:lang w:val="en-US"/>
              </w:rPr>
              <w:t>Role</w:t>
            </w:r>
          </w:p>
        </w:tc>
        <w:tc>
          <w:tcPr>
            <w:tcW w:w="992" w:type="dxa"/>
            <w:shd w:val="clear" w:color="auto" w:fill="FFFF99"/>
          </w:tcPr>
          <w:p w:rsidR="002E7313" w:rsidRPr="002703F2" w:rsidRDefault="002E7313" w:rsidP="00C155B5">
            <w:pPr>
              <w:pStyle w:val="TableHeadingsmall"/>
              <w:rPr>
                <w:lang w:val="en-US"/>
              </w:rPr>
            </w:pPr>
            <w:r w:rsidRPr="002703F2">
              <w:rPr>
                <w:lang w:val="en-US"/>
              </w:rPr>
              <w:t>Date</w:t>
            </w:r>
          </w:p>
        </w:tc>
        <w:tc>
          <w:tcPr>
            <w:tcW w:w="2693" w:type="dxa"/>
            <w:shd w:val="clear" w:color="auto" w:fill="FFFF99"/>
          </w:tcPr>
          <w:p w:rsidR="002E7313" w:rsidRPr="002703F2" w:rsidRDefault="002E7313" w:rsidP="00C155B5">
            <w:pPr>
              <w:pStyle w:val="TableHeadingsmall"/>
              <w:rPr>
                <w:lang w:val="en-US"/>
              </w:rPr>
            </w:pPr>
            <w:r w:rsidRPr="002703F2">
              <w:rPr>
                <w:lang w:val="en-US"/>
              </w:rPr>
              <w:t>Signature</w:t>
            </w:r>
          </w:p>
        </w:tc>
      </w:tr>
      <w:tr w:rsidR="002E7313" w:rsidRPr="002703F2">
        <w:trPr>
          <w:cantSplit/>
        </w:trPr>
        <w:tc>
          <w:tcPr>
            <w:tcW w:w="2410" w:type="dxa"/>
          </w:tcPr>
          <w:p w:rsidR="002E7313" w:rsidRPr="002703F2" w:rsidRDefault="001965AD" w:rsidP="00C155B5">
            <w:pPr>
              <w:pStyle w:val="TableTextsmall"/>
              <w:rPr>
                <w:noProof w:val="0"/>
              </w:rPr>
            </w:pPr>
            <w:r>
              <w:rPr>
                <w:noProof w:val="0"/>
              </w:rPr>
              <w:t>Rich Kennedy</w:t>
            </w:r>
          </w:p>
        </w:tc>
        <w:tc>
          <w:tcPr>
            <w:tcW w:w="2977" w:type="dxa"/>
          </w:tcPr>
          <w:p w:rsidR="002E7313" w:rsidRPr="002703F2" w:rsidRDefault="0026228A" w:rsidP="00C155B5">
            <w:pPr>
              <w:pStyle w:val="TableTextsmall"/>
              <w:rPr>
                <w:noProof w:val="0"/>
              </w:rPr>
            </w:pPr>
            <w:r w:rsidRPr="0042237F">
              <w:rPr>
                <w:color w:val="000000"/>
                <w:lang w:val="en-US"/>
              </w:rPr>
              <w:t>Manager Pricing and Contracting Transformation</w:t>
            </w:r>
          </w:p>
        </w:tc>
        <w:tc>
          <w:tcPr>
            <w:tcW w:w="992" w:type="dxa"/>
          </w:tcPr>
          <w:p w:rsidR="002E7313" w:rsidRPr="002703F2" w:rsidRDefault="002E7313" w:rsidP="00C155B5">
            <w:pPr>
              <w:pStyle w:val="TableTextsmall"/>
              <w:rPr>
                <w:noProof w:val="0"/>
              </w:rPr>
            </w:pPr>
          </w:p>
        </w:tc>
        <w:tc>
          <w:tcPr>
            <w:tcW w:w="2693" w:type="dxa"/>
          </w:tcPr>
          <w:p w:rsidR="002E7313" w:rsidRPr="002703F2" w:rsidRDefault="002E7313" w:rsidP="00C155B5">
            <w:pPr>
              <w:pStyle w:val="TableTextsmall"/>
              <w:rPr>
                <w:noProof w:val="0"/>
              </w:rPr>
            </w:pPr>
          </w:p>
        </w:tc>
      </w:tr>
      <w:tr w:rsidR="00E349DB" w:rsidRPr="002703F2">
        <w:trPr>
          <w:cantSplit/>
        </w:trPr>
        <w:tc>
          <w:tcPr>
            <w:tcW w:w="2410" w:type="dxa"/>
          </w:tcPr>
          <w:p w:rsidR="00E349DB" w:rsidRPr="002703F2" w:rsidRDefault="00E349DB" w:rsidP="001C0E18">
            <w:pPr>
              <w:pStyle w:val="TableTextsmall"/>
            </w:pPr>
            <w:r>
              <w:t>Michelle Thrawl</w:t>
            </w:r>
          </w:p>
        </w:tc>
        <w:tc>
          <w:tcPr>
            <w:tcW w:w="2977" w:type="dxa"/>
          </w:tcPr>
          <w:p w:rsidR="00E349DB" w:rsidRPr="002703F2" w:rsidRDefault="00E349DB" w:rsidP="001C0E18">
            <w:pPr>
              <w:pStyle w:val="TableTextsmall"/>
            </w:pPr>
            <w:r>
              <w:t>Phoenix OCM Business Lead</w:t>
            </w:r>
          </w:p>
        </w:tc>
        <w:tc>
          <w:tcPr>
            <w:tcW w:w="992" w:type="dxa"/>
          </w:tcPr>
          <w:p w:rsidR="00E349DB" w:rsidRPr="002703F2" w:rsidRDefault="00E349DB" w:rsidP="00C155B5">
            <w:pPr>
              <w:pStyle w:val="TableTextsmall"/>
              <w:rPr>
                <w:noProof w:val="0"/>
              </w:rPr>
            </w:pPr>
          </w:p>
        </w:tc>
        <w:tc>
          <w:tcPr>
            <w:tcW w:w="2693" w:type="dxa"/>
          </w:tcPr>
          <w:p w:rsidR="00E349DB" w:rsidRPr="002703F2" w:rsidRDefault="00E349DB" w:rsidP="00C155B5">
            <w:pPr>
              <w:pStyle w:val="TableTextsmall"/>
              <w:rPr>
                <w:noProof w:val="0"/>
              </w:rPr>
            </w:pPr>
          </w:p>
        </w:tc>
      </w:tr>
    </w:tbl>
    <w:p w:rsidR="009A0E92" w:rsidRDefault="009A0E92" w:rsidP="009A0E92">
      <w:pPr>
        <w:pStyle w:val="Heading1"/>
        <w:numPr>
          <w:ilvl w:val="0"/>
          <w:numId w:val="0"/>
        </w:numPr>
      </w:pPr>
      <w:bookmarkStart w:id="31" w:name="_Toc292825366"/>
      <w:bookmarkStart w:id="32" w:name="_Toc63845241"/>
      <w:bookmarkStart w:id="33" w:name="_Toc63844971"/>
      <w:bookmarkStart w:id="34" w:name="_Toc63844234"/>
      <w:bookmarkStart w:id="35" w:name="_Toc63843663"/>
    </w:p>
    <w:p w:rsidR="00CD6FC8" w:rsidRPr="002703F2" w:rsidRDefault="00CD6FC8" w:rsidP="009A0E92">
      <w:pPr>
        <w:pStyle w:val="Heading1"/>
        <w:numPr>
          <w:ilvl w:val="0"/>
          <w:numId w:val="0"/>
        </w:numPr>
      </w:pPr>
      <w:r w:rsidRPr="002703F2">
        <w:t>Overview and Scope</w:t>
      </w:r>
      <w:bookmarkEnd w:id="31"/>
    </w:p>
    <w:p w:rsidR="00CD6FC8" w:rsidRPr="002703F2" w:rsidRDefault="00CD6FC8" w:rsidP="002703F2">
      <w:pPr>
        <w:pStyle w:val="Heading2"/>
      </w:pPr>
      <w:bookmarkStart w:id="36" w:name="_Toc292825367"/>
      <w:r w:rsidRPr="002703F2">
        <w:t>Functional Description</w:t>
      </w:r>
      <w:bookmarkEnd w:id="36"/>
    </w:p>
    <w:p w:rsidR="002703F2" w:rsidRDefault="003B6F8F" w:rsidP="00CD6FC8">
      <w:r>
        <w:t>The purpose of this functional design specification is to capture all the community attributes such as sales orgs, groups, roles and users</w:t>
      </w:r>
      <w:r w:rsidR="00723333">
        <w:t>’</w:t>
      </w:r>
      <w:r>
        <w:t xml:space="preserve"> information from the client. </w:t>
      </w:r>
    </w:p>
    <w:p w:rsidR="003B6F8F" w:rsidRDefault="003B6F8F" w:rsidP="00CD6FC8"/>
    <w:p w:rsidR="003B6F8F" w:rsidRDefault="003B6F8F" w:rsidP="00CD6FC8">
      <w:r>
        <w:t>The organization hierarchy represents the corporate structure of the manufacturer. Each of these organizations can be defined by region or business unit. Every sales org can have one or more user groups below it. For each user group defined there can be a collection of users with various roles and access rights in the Model N application.</w:t>
      </w:r>
    </w:p>
    <w:p w:rsidR="000C3DD7" w:rsidRDefault="000C3DD7" w:rsidP="00CD6FC8"/>
    <w:p w:rsidR="000C3DD7" w:rsidRPr="002703F2" w:rsidRDefault="003B6F8F" w:rsidP="00CD6FC8">
      <w:r>
        <w:t>This document will</w:t>
      </w:r>
      <w:r w:rsidR="00723333">
        <w:t xml:space="preserve"> serve to document each of the previous</w:t>
      </w:r>
      <w:r>
        <w:t xml:space="preserve"> attributes for </w:t>
      </w:r>
      <w:r w:rsidR="00723333">
        <w:t xml:space="preserve">the </w:t>
      </w:r>
      <w:r>
        <w:t>commercial and regulatory</w:t>
      </w:r>
      <w:r w:rsidR="00723333">
        <w:t xml:space="preserve"> domain areas</w:t>
      </w:r>
      <w:r>
        <w:t>.</w:t>
      </w:r>
      <w:r w:rsidR="00723333">
        <w:t xml:space="preserve">  Model N includes both commercial and regulatory domains, allowing a manufacturer to restrict access and application functionality to users by domain, as well as organization/group/role.</w:t>
      </w:r>
    </w:p>
    <w:p w:rsidR="00CD6FC8" w:rsidRPr="002703F2" w:rsidRDefault="00CD6FC8" w:rsidP="002703F2">
      <w:pPr>
        <w:pStyle w:val="Heading2"/>
      </w:pPr>
      <w:bookmarkStart w:id="37" w:name="_Toc292825368"/>
      <w:r w:rsidRPr="002703F2">
        <w:t>Business Benefit</w:t>
      </w:r>
      <w:bookmarkEnd w:id="37"/>
    </w:p>
    <w:p w:rsidR="002703F2" w:rsidRDefault="000C3DD7" w:rsidP="00CD6FC8">
      <w:pPr>
        <w:rPr>
          <w:color w:val="000000"/>
        </w:rPr>
      </w:pPr>
      <w:r>
        <w:rPr>
          <w:color w:val="000000"/>
        </w:rPr>
        <w:t xml:space="preserve">Completion of this configuration will allow </w:t>
      </w:r>
      <w:proofErr w:type="spellStart"/>
      <w:r>
        <w:rPr>
          <w:color w:val="000000"/>
        </w:rPr>
        <w:t>Hospira</w:t>
      </w:r>
      <w:proofErr w:type="spellEnd"/>
      <w:r>
        <w:rPr>
          <w:color w:val="000000"/>
        </w:rPr>
        <w:t xml:space="preserve"> to:</w:t>
      </w:r>
    </w:p>
    <w:p w:rsidR="000C3DD7" w:rsidRDefault="003B6F8F" w:rsidP="00C8348B">
      <w:pPr>
        <w:numPr>
          <w:ilvl w:val="0"/>
          <w:numId w:val="14"/>
        </w:numPr>
        <w:rPr>
          <w:color w:val="000000"/>
        </w:rPr>
      </w:pPr>
      <w:r>
        <w:rPr>
          <w:color w:val="000000"/>
        </w:rPr>
        <w:t>Define their sales orgs according to their current structure.</w:t>
      </w:r>
    </w:p>
    <w:p w:rsidR="000C3DD7" w:rsidRDefault="003B6F8F" w:rsidP="00C8348B">
      <w:pPr>
        <w:numPr>
          <w:ilvl w:val="0"/>
          <w:numId w:val="14"/>
        </w:numPr>
        <w:rPr>
          <w:color w:val="000000"/>
        </w:rPr>
      </w:pPr>
      <w:r>
        <w:rPr>
          <w:color w:val="000000"/>
        </w:rPr>
        <w:t xml:space="preserve">Define user groups </w:t>
      </w:r>
      <w:r w:rsidR="006D609A">
        <w:rPr>
          <w:color w:val="000000"/>
        </w:rPr>
        <w:t>by country</w:t>
      </w:r>
      <w:r>
        <w:rPr>
          <w:color w:val="000000"/>
        </w:rPr>
        <w:t>.</w:t>
      </w:r>
    </w:p>
    <w:p w:rsidR="003B6F8F" w:rsidRDefault="003B6F8F" w:rsidP="00C8348B">
      <w:pPr>
        <w:numPr>
          <w:ilvl w:val="0"/>
          <w:numId w:val="14"/>
        </w:numPr>
        <w:rPr>
          <w:color w:val="000000"/>
        </w:rPr>
      </w:pPr>
      <w:r>
        <w:rPr>
          <w:color w:val="000000"/>
        </w:rPr>
        <w:t xml:space="preserve">Provide </w:t>
      </w:r>
      <w:r w:rsidR="00D50D3F">
        <w:rPr>
          <w:color w:val="000000"/>
        </w:rPr>
        <w:t xml:space="preserve">a </w:t>
      </w:r>
      <w:r>
        <w:rPr>
          <w:color w:val="000000"/>
        </w:rPr>
        <w:t xml:space="preserve">clear understanding </w:t>
      </w:r>
      <w:r w:rsidR="00D50D3F">
        <w:rPr>
          <w:color w:val="000000"/>
        </w:rPr>
        <w:t>regarding which users belong to a specific</w:t>
      </w:r>
      <w:r>
        <w:rPr>
          <w:color w:val="000000"/>
        </w:rPr>
        <w:t xml:space="preserve"> user group.</w:t>
      </w:r>
    </w:p>
    <w:p w:rsidR="003B6F8F" w:rsidRPr="002703F2" w:rsidRDefault="003B6F8F" w:rsidP="00C8348B">
      <w:pPr>
        <w:numPr>
          <w:ilvl w:val="0"/>
          <w:numId w:val="14"/>
        </w:numPr>
        <w:rPr>
          <w:color w:val="000000"/>
        </w:rPr>
      </w:pPr>
      <w:r>
        <w:rPr>
          <w:color w:val="000000"/>
        </w:rPr>
        <w:t>Understand the roles given to users under a user group.</w:t>
      </w:r>
    </w:p>
    <w:p w:rsidR="00CD6FC8" w:rsidRDefault="00CD6FC8" w:rsidP="002703F2">
      <w:pPr>
        <w:pStyle w:val="Heading2"/>
      </w:pPr>
      <w:bookmarkStart w:id="38" w:name="_Toc292825369"/>
      <w:r w:rsidRPr="002703F2">
        <w:t>Scope</w:t>
      </w:r>
      <w:bookmarkEnd w:id="38"/>
    </w:p>
    <w:p w:rsidR="000C3DD7" w:rsidRPr="000C3DD7" w:rsidRDefault="000C3DD7" w:rsidP="000C3DD7">
      <w:pPr>
        <w:rPr>
          <w:color w:val="000000"/>
        </w:rPr>
      </w:pPr>
      <w:r w:rsidRPr="000C3DD7">
        <w:rPr>
          <w:color w:val="000000"/>
        </w:rPr>
        <w:t>The scope of this configuration includes:</w:t>
      </w:r>
    </w:p>
    <w:p w:rsidR="000C3DD7" w:rsidRPr="000C3DD7" w:rsidRDefault="003B6F8F" w:rsidP="00C8348B">
      <w:pPr>
        <w:numPr>
          <w:ilvl w:val="0"/>
          <w:numId w:val="15"/>
        </w:numPr>
        <w:rPr>
          <w:color w:val="000000"/>
        </w:rPr>
      </w:pPr>
      <w:r>
        <w:rPr>
          <w:color w:val="000000"/>
        </w:rPr>
        <w:t xml:space="preserve">Configuration of </w:t>
      </w:r>
      <w:proofErr w:type="spellStart"/>
      <w:r>
        <w:rPr>
          <w:color w:val="000000"/>
        </w:rPr>
        <w:t>Hospira</w:t>
      </w:r>
      <w:proofErr w:type="spellEnd"/>
      <w:r>
        <w:rPr>
          <w:color w:val="000000"/>
        </w:rPr>
        <w:t xml:space="preserve"> </w:t>
      </w:r>
      <w:r w:rsidR="006D609A">
        <w:rPr>
          <w:color w:val="000000"/>
        </w:rPr>
        <w:t xml:space="preserve">Country and </w:t>
      </w:r>
      <w:r>
        <w:rPr>
          <w:color w:val="000000"/>
        </w:rPr>
        <w:t>Sales org</w:t>
      </w:r>
      <w:r w:rsidR="006D609A">
        <w:rPr>
          <w:color w:val="000000"/>
        </w:rPr>
        <w:t>anizations</w:t>
      </w:r>
      <w:r>
        <w:rPr>
          <w:color w:val="000000"/>
        </w:rPr>
        <w:t>.</w:t>
      </w:r>
      <w:r w:rsidR="000C3DD7" w:rsidRPr="000C3DD7">
        <w:rPr>
          <w:color w:val="000000"/>
        </w:rPr>
        <w:t xml:space="preserve"> </w:t>
      </w:r>
    </w:p>
    <w:p w:rsidR="000C3DD7" w:rsidRPr="000C3DD7" w:rsidRDefault="003B6F8F" w:rsidP="00C8348B">
      <w:pPr>
        <w:numPr>
          <w:ilvl w:val="0"/>
          <w:numId w:val="15"/>
        </w:numPr>
        <w:rPr>
          <w:color w:val="000000"/>
        </w:rPr>
      </w:pPr>
      <w:r>
        <w:rPr>
          <w:color w:val="000000"/>
        </w:rPr>
        <w:t xml:space="preserve">Configuration of </w:t>
      </w:r>
      <w:proofErr w:type="spellStart"/>
      <w:r>
        <w:rPr>
          <w:color w:val="000000"/>
        </w:rPr>
        <w:t>Hospira</w:t>
      </w:r>
      <w:proofErr w:type="spellEnd"/>
      <w:r>
        <w:rPr>
          <w:color w:val="000000"/>
        </w:rPr>
        <w:t xml:space="preserve"> user groups for commercial and regulatory.</w:t>
      </w:r>
    </w:p>
    <w:p w:rsidR="000C3DD7" w:rsidRDefault="003B6F8F" w:rsidP="00C8348B">
      <w:pPr>
        <w:numPr>
          <w:ilvl w:val="0"/>
          <w:numId w:val="15"/>
        </w:numPr>
        <w:rPr>
          <w:color w:val="000000"/>
        </w:rPr>
      </w:pPr>
      <w:r>
        <w:rPr>
          <w:color w:val="000000"/>
        </w:rPr>
        <w:t xml:space="preserve">Configuration of </w:t>
      </w:r>
      <w:proofErr w:type="spellStart"/>
      <w:r>
        <w:rPr>
          <w:color w:val="000000"/>
        </w:rPr>
        <w:t>Hospira</w:t>
      </w:r>
      <w:proofErr w:type="spellEnd"/>
      <w:r>
        <w:rPr>
          <w:color w:val="000000"/>
        </w:rPr>
        <w:t xml:space="preserve"> users under each user group.</w:t>
      </w:r>
    </w:p>
    <w:p w:rsidR="002703F2" w:rsidRPr="004763B4" w:rsidRDefault="003B6F8F" w:rsidP="00C8348B">
      <w:pPr>
        <w:numPr>
          <w:ilvl w:val="0"/>
          <w:numId w:val="15"/>
        </w:numPr>
      </w:pPr>
      <w:r w:rsidRPr="004763B4">
        <w:rPr>
          <w:color w:val="000000"/>
        </w:rPr>
        <w:t xml:space="preserve">Configuration of </w:t>
      </w:r>
      <w:proofErr w:type="spellStart"/>
      <w:r w:rsidRPr="004763B4">
        <w:rPr>
          <w:color w:val="000000"/>
        </w:rPr>
        <w:t>Hospira’s</w:t>
      </w:r>
      <w:proofErr w:type="spellEnd"/>
      <w:r w:rsidRPr="004763B4">
        <w:rPr>
          <w:color w:val="000000"/>
        </w:rPr>
        <w:t xml:space="preserve"> roles for each user.</w:t>
      </w:r>
    </w:p>
    <w:p w:rsidR="00CD6FC8" w:rsidRDefault="00CD6FC8" w:rsidP="002703F2">
      <w:pPr>
        <w:pStyle w:val="Heading2"/>
      </w:pPr>
      <w:bookmarkStart w:id="39" w:name="_Toc292825370"/>
      <w:r w:rsidRPr="002703F2">
        <w:t>Dependencies / Constraints</w:t>
      </w:r>
      <w:bookmarkEnd w:id="39"/>
    </w:p>
    <w:p w:rsidR="000C3DD7" w:rsidRPr="000534FA" w:rsidRDefault="000C3DD7" w:rsidP="000C3DD7">
      <w:r w:rsidRPr="000534FA">
        <w:t>This configuration is dependent on a successful implementation of the Model N application.</w:t>
      </w:r>
    </w:p>
    <w:p w:rsidR="00CD6FC8" w:rsidRPr="002703F2" w:rsidRDefault="00CD6FC8" w:rsidP="002703F2">
      <w:pPr>
        <w:pStyle w:val="Heading2"/>
      </w:pPr>
      <w:bookmarkStart w:id="40" w:name="_Toc292825371"/>
      <w:r w:rsidRPr="002703F2">
        <w:t>Assumptions</w:t>
      </w:r>
      <w:bookmarkEnd w:id="40"/>
    </w:p>
    <w:p w:rsidR="002703F2" w:rsidRDefault="000C3DD7" w:rsidP="00C8348B">
      <w:pPr>
        <w:numPr>
          <w:ilvl w:val="0"/>
          <w:numId w:val="16"/>
        </w:numPr>
      </w:pPr>
      <w:proofErr w:type="spellStart"/>
      <w:r>
        <w:t>Hospira</w:t>
      </w:r>
      <w:proofErr w:type="spellEnd"/>
      <w:r w:rsidR="00DB2A8C">
        <w:t xml:space="preserve"> will provide Model N with the sales org</w:t>
      </w:r>
      <w:r w:rsidR="00672633">
        <w:t xml:space="preserve"> (definition = US Commercial)</w:t>
      </w:r>
      <w:r w:rsidR="00DB2A8C">
        <w:t>, user group, and user information.</w:t>
      </w:r>
    </w:p>
    <w:p w:rsidR="000C3DD7" w:rsidRDefault="000C3DD7" w:rsidP="00C8348B">
      <w:pPr>
        <w:numPr>
          <w:ilvl w:val="0"/>
          <w:numId w:val="16"/>
        </w:numPr>
      </w:pPr>
      <w:proofErr w:type="spellStart"/>
      <w:r>
        <w:t>Hospira</w:t>
      </w:r>
      <w:proofErr w:type="spellEnd"/>
      <w:r>
        <w:t xml:space="preserve"> will maintain the</w:t>
      </w:r>
      <w:r w:rsidR="00DB2A8C">
        <w:t xml:space="preserve"> sales org, user groups,</w:t>
      </w:r>
      <w:r>
        <w:t xml:space="preserve"> users and roles that are available in the system after go-live.</w:t>
      </w:r>
    </w:p>
    <w:p w:rsidR="000C3DD7" w:rsidRDefault="00DB2A8C" w:rsidP="00C8348B">
      <w:pPr>
        <w:numPr>
          <w:ilvl w:val="0"/>
          <w:numId w:val="16"/>
        </w:numPr>
      </w:pPr>
      <w:proofErr w:type="spellStart"/>
      <w:r>
        <w:lastRenderedPageBreak/>
        <w:t>Hospira</w:t>
      </w:r>
      <w:proofErr w:type="spellEnd"/>
      <w:r>
        <w:t xml:space="preserve"> will </w:t>
      </w:r>
      <w:r w:rsidR="009165BF">
        <w:t>determine</w:t>
      </w:r>
      <w:r>
        <w:t xml:space="preserve"> the roles for each user group/user in the Model N system</w:t>
      </w:r>
      <w:r w:rsidR="009165BF">
        <w:t xml:space="preserve"> </w:t>
      </w:r>
      <w:r w:rsidR="008B2672">
        <w:t xml:space="preserve">from existing Model N </w:t>
      </w:r>
      <w:proofErr w:type="gramStart"/>
      <w:r w:rsidR="008B2672">
        <w:t>Out</w:t>
      </w:r>
      <w:proofErr w:type="gramEnd"/>
      <w:r w:rsidR="008B2672">
        <w:t xml:space="preserve"> of Box (OOB) security roles</w:t>
      </w:r>
      <w:r>
        <w:t>.</w:t>
      </w:r>
    </w:p>
    <w:p w:rsidR="00B92D05" w:rsidRDefault="00B92D05" w:rsidP="00C8348B">
      <w:pPr>
        <w:numPr>
          <w:ilvl w:val="0"/>
          <w:numId w:val="16"/>
        </w:numPr>
      </w:pPr>
      <w:r>
        <w:t xml:space="preserve">Outbound Rebate payment request includes the </w:t>
      </w:r>
      <w:r w:rsidRPr="00B92D05">
        <w:rPr>
          <w:u w:val="single"/>
        </w:rPr>
        <w:t>organization</w:t>
      </w:r>
      <w:r>
        <w:t xml:space="preserve"> of the payee.</w:t>
      </w:r>
    </w:p>
    <w:p w:rsidR="00B92D05" w:rsidRDefault="00B92D05" w:rsidP="00C8348B">
      <w:pPr>
        <w:numPr>
          <w:ilvl w:val="0"/>
          <w:numId w:val="16"/>
        </w:numPr>
      </w:pPr>
      <w:r>
        <w:t>Customers are NOT shared across Model N sales organizations</w:t>
      </w:r>
      <w:r w:rsidR="008B2672">
        <w:t xml:space="preserve"> (primarily focused on US and Puerto Rico sales organizations)</w:t>
      </w:r>
      <w:r>
        <w:t>.</w:t>
      </w:r>
    </w:p>
    <w:p w:rsidR="00730830" w:rsidRDefault="00730830" w:rsidP="00C8348B">
      <w:pPr>
        <w:numPr>
          <w:ilvl w:val="0"/>
          <w:numId w:val="16"/>
        </w:numPr>
      </w:pPr>
      <w:r>
        <w:t>Sales</w:t>
      </w:r>
      <w:r w:rsidR="00EE03B5">
        <w:t xml:space="preserve"> transactions will be received/process</w:t>
      </w:r>
      <w:r w:rsidR="006D609A">
        <w:t>ed</w:t>
      </w:r>
      <w:r w:rsidR="00EE03B5">
        <w:t xml:space="preserve"> from SAP sales organization 5004 (US World Wide Sales) and 5130 (Puerto Rico) and must be maintained in separate Model N sales organizations.</w:t>
      </w:r>
    </w:p>
    <w:p w:rsidR="006D609A" w:rsidRPr="002703F2" w:rsidRDefault="006D609A" w:rsidP="00C8348B">
      <w:pPr>
        <w:numPr>
          <w:ilvl w:val="0"/>
          <w:numId w:val="16"/>
        </w:numPr>
      </w:pPr>
      <w:r>
        <w:t>Indirect sales transactions from wholesalers that do not match correct Model N sales organization and customer cannot be processed until appropriate corrections are made.</w:t>
      </w:r>
    </w:p>
    <w:p w:rsidR="00CD6FC8" w:rsidRPr="002703F2" w:rsidRDefault="00CD6FC8" w:rsidP="00CD6FC8">
      <w:pPr>
        <w:pStyle w:val="Heading1"/>
      </w:pPr>
      <w:bookmarkStart w:id="41" w:name="_Toc292825372"/>
      <w:bookmarkStart w:id="42" w:name="_Toc63845242"/>
      <w:bookmarkStart w:id="43" w:name="_Toc63844972"/>
      <w:bookmarkStart w:id="44" w:name="_Toc63844235"/>
      <w:bookmarkStart w:id="45" w:name="_Toc63843664"/>
      <w:bookmarkEnd w:id="32"/>
      <w:bookmarkEnd w:id="33"/>
      <w:bookmarkEnd w:id="34"/>
      <w:bookmarkEnd w:id="35"/>
      <w:r w:rsidRPr="002703F2">
        <w:t>Detailed Functional Requirements</w:t>
      </w:r>
      <w:bookmarkEnd w:id="41"/>
    </w:p>
    <w:p w:rsidR="001B54C3" w:rsidRDefault="001B54C3" w:rsidP="002703F2">
      <w:pPr>
        <w:pStyle w:val="Heading2"/>
      </w:pPr>
      <w:bookmarkStart w:id="46" w:name="_Toc292825373"/>
      <w:bookmarkStart w:id="47" w:name="_Toc48019169"/>
      <w:r>
        <w:t>Functional Specification</w:t>
      </w:r>
      <w:bookmarkEnd w:id="46"/>
    </w:p>
    <w:p w:rsidR="00CD6FC8" w:rsidRDefault="00DB2A8C" w:rsidP="001B54C3">
      <w:pPr>
        <w:pStyle w:val="Heading3"/>
      </w:pPr>
      <w:bookmarkStart w:id="48" w:name="_Toc292825374"/>
      <w:bookmarkEnd w:id="47"/>
      <w:r>
        <w:t>Sales Org</w:t>
      </w:r>
      <w:bookmarkEnd w:id="48"/>
    </w:p>
    <w:p w:rsidR="001B54C3" w:rsidRDefault="00DB2A8C" w:rsidP="006651ED">
      <w:pPr>
        <w:ind w:left="720"/>
        <w:rPr>
          <w:rFonts w:ascii="Book Antiqua" w:hAnsi="Book Antiqua"/>
        </w:rPr>
      </w:pPr>
      <w:proofErr w:type="spellStart"/>
      <w:r w:rsidRPr="000534FA">
        <w:rPr>
          <w:color w:val="000000"/>
        </w:rPr>
        <w:t>Hospira</w:t>
      </w:r>
      <w:proofErr w:type="spellEnd"/>
      <w:r w:rsidRPr="000534FA">
        <w:rPr>
          <w:color w:val="000000"/>
        </w:rPr>
        <w:t xml:space="preserve"> currently has three </w:t>
      </w:r>
      <w:r w:rsidR="005F6A7C">
        <w:rPr>
          <w:color w:val="000000"/>
        </w:rPr>
        <w:t>SAP sales organizations</w:t>
      </w:r>
      <w:r w:rsidRPr="000534FA">
        <w:rPr>
          <w:color w:val="000000"/>
        </w:rPr>
        <w:t>. They are:</w:t>
      </w:r>
    </w:p>
    <w:p w:rsidR="00DB2A8C" w:rsidRDefault="00DB2A8C" w:rsidP="00C8348B">
      <w:pPr>
        <w:numPr>
          <w:ilvl w:val="0"/>
          <w:numId w:val="17"/>
        </w:numPr>
        <w:ind w:firstLine="450"/>
      </w:pPr>
      <w:r>
        <w:t>5004 - US World Wide (Sales)</w:t>
      </w:r>
    </w:p>
    <w:p w:rsidR="00DB2A8C" w:rsidRDefault="00DB2A8C" w:rsidP="00C8348B">
      <w:pPr>
        <w:numPr>
          <w:ilvl w:val="0"/>
          <w:numId w:val="17"/>
        </w:numPr>
        <w:ind w:firstLine="450"/>
      </w:pPr>
      <w:r>
        <w:t>5110 - US Inc. (Manufacture, Plants)</w:t>
      </w:r>
    </w:p>
    <w:p w:rsidR="00DB2A8C" w:rsidRDefault="00DB2A8C" w:rsidP="00C8348B">
      <w:pPr>
        <w:numPr>
          <w:ilvl w:val="0"/>
          <w:numId w:val="17"/>
        </w:numPr>
        <w:ind w:firstLine="450"/>
      </w:pPr>
      <w:r>
        <w:t>5130 - Puerto Rico</w:t>
      </w:r>
    </w:p>
    <w:p w:rsidR="00AB75D3" w:rsidRDefault="00AB75D3" w:rsidP="00B92D05">
      <w:pPr>
        <w:ind w:left="810"/>
      </w:pPr>
    </w:p>
    <w:p w:rsidR="00B92D05" w:rsidRDefault="00AB75D3" w:rsidP="00B92D05">
      <w:pPr>
        <w:ind w:left="810"/>
      </w:pPr>
      <w:r>
        <w:t xml:space="preserve">The </w:t>
      </w:r>
      <w:proofErr w:type="spellStart"/>
      <w:r>
        <w:t>Hospira</w:t>
      </w:r>
      <w:proofErr w:type="spellEnd"/>
      <w:r>
        <w:t xml:space="preserve"> sales organization model will result in the following </w:t>
      </w:r>
      <w:r w:rsidR="006D609A">
        <w:t xml:space="preserve">Model N country and sales </w:t>
      </w:r>
      <w:r w:rsidR="00B92D05">
        <w:t>organization structure:</w:t>
      </w:r>
    </w:p>
    <w:p w:rsidR="006D609A" w:rsidRDefault="006D609A" w:rsidP="00B92D05">
      <w:pPr>
        <w:ind w:left="810"/>
      </w:pPr>
    </w:p>
    <w:p w:rsidR="006D609A" w:rsidRDefault="00023056" w:rsidP="006D609A">
      <w:r>
        <w:object w:dxaOrig="15733" w:dyaOrig="11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343.85pt" o:ole="">
            <v:imagedata r:id="rId8" o:title=""/>
          </v:shape>
          <o:OLEObject Type="Embed" ProgID="Visio.Drawing.11" ShapeID="_x0000_i1025" DrawAspect="Content" ObjectID="_1369815523" r:id="rId9"/>
        </w:object>
      </w:r>
    </w:p>
    <w:p w:rsidR="006D609A" w:rsidRDefault="006D609A" w:rsidP="006D609A"/>
    <w:p w:rsidR="006D609A" w:rsidRDefault="006D609A" w:rsidP="006D609A"/>
    <w:p w:rsidR="00B92D05" w:rsidRDefault="00B92D05" w:rsidP="00B92D05">
      <w:pPr>
        <w:ind w:left="810"/>
      </w:pPr>
    </w:p>
    <w:p w:rsidR="00B92D05" w:rsidRDefault="00B92D05" w:rsidP="00B92D05">
      <w:pPr>
        <w:ind w:left="810"/>
      </w:pPr>
    </w:p>
    <w:p w:rsidR="00DB2A8C" w:rsidRDefault="00960CD3" w:rsidP="00DB2A8C">
      <w:pPr>
        <w:pStyle w:val="Heading3"/>
      </w:pPr>
      <w:bookmarkStart w:id="49" w:name="_Toc292825375"/>
      <w:proofErr w:type="spellStart"/>
      <w:r>
        <w:t>Hospira</w:t>
      </w:r>
      <w:proofErr w:type="spellEnd"/>
      <w:r>
        <w:t xml:space="preserve"> </w:t>
      </w:r>
      <w:r w:rsidR="008E75B8">
        <w:t>User</w:t>
      </w:r>
      <w:r>
        <w:t xml:space="preserve"> Groups</w:t>
      </w:r>
      <w:bookmarkEnd w:id="49"/>
    </w:p>
    <w:p w:rsidR="00960CD3" w:rsidRDefault="00960CD3" w:rsidP="00960CD3"/>
    <w:p w:rsidR="00960CD3" w:rsidRDefault="00960CD3" w:rsidP="00960CD3">
      <w:r>
        <w:t xml:space="preserve">The </w:t>
      </w:r>
      <w:r w:rsidR="00951407">
        <w:t>future (planned)</w:t>
      </w:r>
      <w:r>
        <w:t xml:space="preserve"> </w:t>
      </w:r>
      <w:proofErr w:type="spellStart"/>
      <w:r>
        <w:t>Hospira</w:t>
      </w:r>
      <w:proofErr w:type="spellEnd"/>
      <w:r>
        <w:t xml:space="preserve"> </w:t>
      </w:r>
      <w:r w:rsidR="008E75B8">
        <w:t>User</w:t>
      </w:r>
      <w:r w:rsidR="00951407">
        <w:t xml:space="preserve"> Groups structure is being</w:t>
      </w:r>
      <w:r>
        <w:t xml:space="preserve"> utilized in the overall Community design.  The</w:t>
      </w:r>
      <w:r w:rsidR="00951407">
        <w:t>se</w:t>
      </w:r>
      <w:r>
        <w:t xml:space="preserve"> </w:t>
      </w:r>
      <w:r w:rsidR="00951407">
        <w:t xml:space="preserve">user </w:t>
      </w:r>
      <w:r>
        <w:t>groups include:</w:t>
      </w:r>
    </w:p>
    <w:p w:rsidR="00960CD3" w:rsidRDefault="00960CD3" w:rsidP="00960CD3"/>
    <w:p w:rsidR="002B36ED" w:rsidRDefault="002B36ED" w:rsidP="00960CD3">
      <w:pPr>
        <w:numPr>
          <w:ilvl w:val="0"/>
          <w:numId w:val="33"/>
        </w:numPr>
      </w:pPr>
      <w:r>
        <w:t>US Contract Marketing VP</w:t>
      </w:r>
    </w:p>
    <w:p w:rsidR="008E73BF" w:rsidRDefault="00951407" w:rsidP="00960CD3">
      <w:pPr>
        <w:numPr>
          <w:ilvl w:val="0"/>
          <w:numId w:val="33"/>
        </w:numPr>
      </w:pPr>
      <w:r>
        <w:t>US Price &amp; Contract Strategy Director</w:t>
      </w:r>
    </w:p>
    <w:p w:rsidR="00951407" w:rsidRDefault="00602E8E" w:rsidP="00960CD3">
      <w:pPr>
        <w:numPr>
          <w:ilvl w:val="0"/>
          <w:numId w:val="33"/>
        </w:numPr>
      </w:pPr>
      <w:r>
        <w:t xml:space="preserve">US Strategy </w:t>
      </w:r>
      <w:r w:rsidR="00951407">
        <w:t>– SIP Senior Manager</w:t>
      </w:r>
    </w:p>
    <w:p w:rsidR="00951407" w:rsidRDefault="00602E8E" w:rsidP="00960CD3">
      <w:pPr>
        <w:numPr>
          <w:ilvl w:val="0"/>
          <w:numId w:val="33"/>
        </w:numPr>
      </w:pPr>
      <w:r>
        <w:t xml:space="preserve">US Strategy </w:t>
      </w:r>
      <w:r w:rsidR="00951407">
        <w:t>– MMS Senior Manager</w:t>
      </w:r>
    </w:p>
    <w:p w:rsidR="00951407" w:rsidRDefault="00602E8E" w:rsidP="00960CD3">
      <w:pPr>
        <w:numPr>
          <w:ilvl w:val="0"/>
          <w:numId w:val="33"/>
        </w:numPr>
      </w:pPr>
      <w:r>
        <w:t>US Strategy</w:t>
      </w:r>
      <w:r w:rsidR="00951407">
        <w:t xml:space="preserve"> Analyst</w:t>
      </w:r>
    </w:p>
    <w:p w:rsidR="00951407" w:rsidRDefault="00951407" w:rsidP="00960CD3">
      <w:pPr>
        <w:numPr>
          <w:ilvl w:val="0"/>
          <w:numId w:val="33"/>
        </w:numPr>
      </w:pPr>
      <w:r>
        <w:t>US 3</w:t>
      </w:r>
      <w:r w:rsidRPr="00951407">
        <w:rPr>
          <w:vertAlign w:val="superscript"/>
        </w:rPr>
        <w:t>rd</w:t>
      </w:r>
      <w:r>
        <w:t xml:space="preserve"> Party &amp; Integration Senior Manager</w:t>
      </w:r>
    </w:p>
    <w:p w:rsidR="00951407" w:rsidRDefault="00951407" w:rsidP="00960CD3">
      <w:pPr>
        <w:numPr>
          <w:ilvl w:val="0"/>
          <w:numId w:val="33"/>
        </w:numPr>
      </w:pPr>
      <w:r>
        <w:t>US Customer Contracting Director</w:t>
      </w:r>
    </w:p>
    <w:p w:rsidR="00951407" w:rsidRDefault="00951407" w:rsidP="00960CD3">
      <w:pPr>
        <w:numPr>
          <w:ilvl w:val="0"/>
          <w:numId w:val="33"/>
        </w:numPr>
      </w:pPr>
      <w:r>
        <w:t>US Customer Contracting Manager</w:t>
      </w:r>
    </w:p>
    <w:p w:rsidR="00951407" w:rsidRDefault="002971FE" w:rsidP="00960CD3">
      <w:pPr>
        <w:numPr>
          <w:ilvl w:val="0"/>
          <w:numId w:val="33"/>
        </w:numPr>
      </w:pPr>
      <w:r>
        <w:t>US Customer Contracting</w:t>
      </w:r>
      <w:r w:rsidR="00951407">
        <w:t xml:space="preserve"> Analyst</w:t>
      </w:r>
    </w:p>
    <w:p w:rsidR="00951407" w:rsidRDefault="00951407" w:rsidP="00960CD3">
      <w:pPr>
        <w:numPr>
          <w:ilvl w:val="0"/>
          <w:numId w:val="33"/>
        </w:numPr>
      </w:pPr>
      <w:r>
        <w:t>US GPO Contracting Senior Manager</w:t>
      </w:r>
    </w:p>
    <w:p w:rsidR="00951407" w:rsidRDefault="00951407" w:rsidP="00960CD3">
      <w:pPr>
        <w:numPr>
          <w:ilvl w:val="0"/>
          <w:numId w:val="33"/>
        </w:numPr>
      </w:pPr>
      <w:r>
        <w:t>US GPO Contract</w:t>
      </w:r>
      <w:r w:rsidR="002971FE">
        <w:t>ing</w:t>
      </w:r>
      <w:r>
        <w:t xml:space="preserve"> Analyst</w:t>
      </w:r>
    </w:p>
    <w:p w:rsidR="00951407" w:rsidRDefault="00951407" w:rsidP="00960CD3">
      <w:pPr>
        <w:numPr>
          <w:ilvl w:val="0"/>
          <w:numId w:val="33"/>
        </w:numPr>
      </w:pPr>
      <w:r>
        <w:t>US RFP Management Manager</w:t>
      </w:r>
    </w:p>
    <w:p w:rsidR="00951407" w:rsidRDefault="008B7FA7" w:rsidP="00960CD3">
      <w:pPr>
        <w:numPr>
          <w:ilvl w:val="0"/>
          <w:numId w:val="33"/>
        </w:numPr>
      </w:pPr>
      <w:r>
        <w:lastRenderedPageBreak/>
        <w:t xml:space="preserve">US </w:t>
      </w:r>
      <w:r w:rsidR="002971FE">
        <w:t xml:space="preserve">RFP </w:t>
      </w:r>
      <w:r w:rsidR="00951407">
        <w:t>Specialist</w:t>
      </w:r>
    </w:p>
    <w:p w:rsidR="00951407" w:rsidRDefault="008B7FA7" w:rsidP="00960CD3">
      <w:pPr>
        <w:numPr>
          <w:ilvl w:val="0"/>
          <w:numId w:val="33"/>
        </w:numPr>
      </w:pPr>
      <w:r>
        <w:t xml:space="preserve">US </w:t>
      </w:r>
      <w:r w:rsidR="00951407">
        <w:t>Membership Supervisor</w:t>
      </w:r>
    </w:p>
    <w:p w:rsidR="00951407" w:rsidRDefault="008B7FA7" w:rsidP="00960CD3">
      <w:pPr>
        <w:numPr>
          <w:ilvl w:val="0"/>
          <w:numId w:val="33"/>
        </w:numPr>
      </w:pPr>
      <w:r>
        <w:t xml:space="preserve">US </w:t>
      </w:r>
      <w:r w:rsidR="00951407">
        <w:t>Membership Specialist</w:t>
      </w:r>
    </w:p>
    <w:p w:rsidR="00951407" w:rsidRDefault="008B7FA7" w:rsidP="00960CD3">
      <w:pPr>
        <w:numPr>
          <w:ilvl w:val="0"/>
          <w:numId w:val="33"/>
        </w:numPr>
      </w:pPr>
      <w:r>
        <w:t xml:space="preserve">US </w:t>
      </w:r>
      <w:r w:rsidR="00951407">
        <w:t>Contract Effectiveness Director</w:t>
      </w:r>
    </w:p>
    <w:p w:rsidR="00951407" w:rsidRDefault="008B7FA7" w:rsidP="00960CD3">
      <w:pPr>
        <w:numPr>
          <w:ilvl w:val="0"/>
          <w:numId w:val="33"/>
        </w:numPr>
      </w:pPr>
      <w:r>
        <w:t xml:space="preserve">US </w:t>
      </w:r>
      <w:r w:rsidR="00951407">
        <w:t xml:space="preserve">Contract Compliance </w:t>
      </w:r>
      <w:r w:rsidR="002971FE">
        <w:t xml:space="preserve">&amp; Authoring </w:t>
      </w:r>
      <w:r w:rsidR="00951407">
        <w:t>Senior Manager</w:t>
      </w:r>
    </w:p>
    <w:p w:rsidR="00951407" w:rsidRDefault="008B7FA7" w:rsidP="00960CD3">
      <w:pPr>
        <w:numPr>
          <w:ilvl w:val="0"/>
          <w:numId w:val="33"/>
        </w:numPr>
      </w:pPr>
      <w:r>
        <w:t xml:space="preserve">US </w:t>
      </w:r>
      <w:r w:rsidR="002971FE">
        <w:t xml:space="preserve">Contract </w:t>
      </w:r>
      <w:r w:rsidR="00951407">
        <w:t xml:space="preserve">Compliance </w:t>
      </w:r>
      <w:r w:rsidR="002971FE">
        <w:t xml:space="preserve">&amp; Authoring </w:t>
      </w:r>
      <w:r w:rsidR="00951407">
        <w:t>Analyst</w:t>
      </w:r>
    </w:p>
    <w:p w:rsidR="00951407" w:rsidRDefault="008B7FA7" w:rsidP="00960CD3">
      <w:pPr>
        <w:numPr>
          <w:ilvl w:val="0"/>
          <w:numId w:val="33"/>
        </w:numPr>
      </w:pPr>
      <w:r>
        <w:t xml:space="preserve">US </w:t>
      </w:r>
      <w:r w:rsidR="00951407">
        <w:t>Training &amp; Best Practice Manager</w:t>
      </w:r>
    </w:p>
    <w:p w:rsidR="00951407" w:rsidRDefault="008B7FA7" w:rsidP="00960CD3">
      <w:pPr>
        <w:numPr>
          <w:ilvl w:val="0"/>
          <w:numId w:val="33"/>
        </w:numPr>
      </w:pPr>
      <w:r>
        <w:t xml:space="preserve">US </w:t>
      </w:r>
      <w:r w:rsidR="00951407">
        <w:t>Training &amp; Best Practice Associate</w:t>
      </w:r>
    </w:p>
    <w:p w:rsidR="00951407" w:rsidRDefault="008B7FA7" w:rsidP="00960CD3">
      <w:pPr>
        <w:numPr>
          <w:ilvl w:val="0"/>
          <w:numId w:val="33"/>
        </w:numPr>
      </w:pPr>
      <w:r>
        <w:t xml:space="preserve">US </w:t>
      </w:r>
      <w:r w:rsidR="00951407">
        <w:t>System Support</w:t>
      </w:r>
      <w:r w:rsidR="002971FE">
        <w:t xml:space="preserve">, </w:t>
      </w:r>
      <w:r w:rsidR="00951407">
        <w:t xml:space="preserve">Data </w:t>
      </w:r>
      <w:r w:rsidR="002971FE">
        <w:t xml:space="preserve">&amp; </w:t>
      </w:r>
      <w:r w:rsidR="00951407">
        <w:t>Reporting Manager</w:t>
      </w:r>
    </w:p>
    <w:p w:rsidR="00951407" w:rsidRDefault="008B7FA7" w:rsidP="00960CD3">
      <w:pPr>
        <w:numPr>
          <w:ilvl w:val="0"/>
          <w:numId w:val="33"/>
        </w:numPr>
      </w:pPr>
      <w:r>
        <w:t xml:space="preserve">US </w:t>
      </w:r>
      <w:r w:rsidR="002971FE">
        <w:t>System Support, Data &amp; Reporting</w:t>
      </w:r>
      <w:r w:rsidR="00951407">
        <w:t xml:space="preserve"> Analyst</w:t>
      </w:r>
    </w:p>
    <w:p w:rsidR="00951407" w:rsidRDefault="008B7FA7" w:rsidP="00960CD3">
      <w:pPr>
        <w:numPr>
          <w:ilvl w:val="0"/>
          <w:numId w:val="33"/>
        </w:numPr>
      </w:pPr>
      <w:r>
        <w:t xml:space="preserve">US </w:t>
      </w:r>
      <w:r w:rsidR="00951407">
        <w:t>Sales Processing Manager</w:t>
      </w:r>
    </w:p>
    <w:p w:rsidR="00951407" w:rsidRDefault="008B7FA7" w:rsidP="00960CD3">
      <w:pPr>
        <w:numPr>
          <w:ilvl w:val="0"/>
          <w:numId w:val="33"/>
        </w:numPr>
      </w:pPr>
      <w:r>
        <w:t xml:space="preserve">US </w:t>
      </w:r>
      <w:r w:rsidR="00951407">
        <w:t>Sales Processing Section Manager</w:t>
      </w:r>
    </w:p>
    <w:p w:rsidR="008B7FA7" w:rsidRDefault="008B7FA7" w:rsidP="00A34290">
      <w:pPr>
        <w:numPr>
          <w:ilvl w:val="0"/>
          <w:numId w:val="33"/>
        </w:numPr>
      </w:pPr>
      <w:r>
        <w:t xml:space="preserve">US </w:t>
      </w:r>
      <w:r w:rsidR="00951407">
        <w:t>Sales Processing Specialist</w:t>
      </w:r>
    </w:p>
    <w:p w:rsidR="00960CD3" w:rsidRDefault="00CF0C86" w:rsidP="00960CD3">
      <w:pPr>
        <w:numPr>
          <w:ilvl w:val="0"/>
          <w:numId w:val="33"/>
        </w:numPr>
      </w:pPr>
      <w:r>
        <w:t xml:space="preserve">US </w:t>
      </w:r>
      <w:r w:rsidR="00491444">
        <w:t xml:space="preserve">Rebate </w:t>
      </w:r>
      <w:r w:rsidR="00960CD3">
        <w:t>Finance</w:t>
      </w:r>
      <w:r w:rsidR="006537E0">
        <w:t xml:space="preserve"> Analyst</w:t>
      </w:r>
    </w:p>
    <w:p w:rsidR="00AC45E3" w:rsidRDefault="00AC45E3" w:rsidP="00960CD3">
      <w:pPr>
        <w:numPr>
          <w:ilvl w:val="0"/>
          <w:numId w:val="33"/>
        </w:numPr>
      </w:pPr>
      <w:r>
        <w:t>US Rebate Finance Manager</w:t>
      </w:r>
    </w:p>
    <w:p w:rsidR="00AC45E3" w:rsidRDefault="00AC45E3" w:rsidP="00960CD3">
      <w:pPr>
        <w:numPr>
          <w:ilvl w:val="0"/>
          <w:numId w:val="33"/>
        </w:numPr>
      </w:pPr>
      <w:r>
        <w:t>US Wholesale Finance Manager</w:t>
      </w:r>
    </w:p>
    <w:p w:rsidR="00B3399B" w:rsidRDefault="00B3399B" w:rsidP="00960CD3">
      <w:pPr>
        <w:numPr>
          <w:ilvl w:val="0"/>
          <w:numId w:val="33"/>
        </w:numPr>
      </w:pPr>
      <w:r>
        <w:t>US Wholesale Finance Analyst</w:t>
      </w:r>
    </w:p>
    <w:p w:rsidR="00AC45E3" w:rsidRDefault="00AC45E3" w:rsidP="00960CD3">
      <w:pPr>
        <w:numPr>
          <w:ilvl w:val="0"/>
          <w:numId w:val="33"/>
        </w:numPr>
      </w:pPr>
      <w:r>
        <w:t>US Rebate Finance Director</w:t>
      </w:r>
    </w:p>
    <w:p w:rsidR="00AC45E3" w:rsidRDefault="00AC45E3" w:rsidP="00960CD3">
      <w:pPr>
        <w:numPr>
          <w:ilvl w:val="0"/>
          <w:numId w:val="33"/>
        </w:numPr>
      </w:pPr>
      <w:r>
        <w:t>US Commercial Finance VP</w:t>
      </w:r>
    </w:p>
    <w:p w:rsidR="00AC45E3" w:rsidRDefault="00AC45E3" w:rsidP="00960CD3">
      <w:pPr>
        <w:numPr>
          <w:ilvl w:val="0"/>
          <w:numId w:val="33"/>
        </w:numPr>
      </w:pPr>
      <w:r>
        <w:t>US Finance CFO</w:t>
      </w:r>
    </w:p>
    <w:p w:rsidR="00960CD3" w:rsidRDefault="00CF0C86" w:rsidP="00960CD3">
      <w:pPr>
        <w:numPr>
          <w:ilvl w:val="0"/>
          <w:numId w:val="33"/>
        </w:numPr>
      </w:pPr>
      <w:r>
        <w:t xml:space="preserve">US </w:t>
      </w:r>
      <w:r w:rsidR="00960CD3">
        <w:t>Information Technology (IT)</w:t>
      </w:r>
    </w:p>
    <w:p w:rsidR="006537E0" w:rsidRDefault="006537E0" w:rsidP="006537E0">
      <w:pPr>
        <w:numPr>
          <w:ilvl w:val="0"/>
          <w:numId w:val="33"/>
        </w:numPr>
      </w:pPr>
      <w:r>
        <w:t>US Legal</w:t>
      </w:r>
    </w:p>
    <w:p w:rsidR="006537E0" w:rsidRDefault="006537E0" w:rsidP="006537E0">
      <w:pPr>
        <w:numPr>
          <w:ilvl w:val="0"/>
          <w:numId w:val="33"/>
        </w:numPr>
      </w:pPr>
      <w:r>
        <w:t>US Resource Mgt</w:t>
      </w:r>
    </w:p>
    <w:p w:rsidR="006537E0" w:rsidRDefault="006537E0" w:rsidP="006537E0">
      <w:pPr>
        <w:numPr>
          <w:ilvl w:val="0"/>
          <w:numId w:val="33"/>
        </w:numPr>
      </w:pPr>
      <w:r>
        <w:t>US Gov Reporting Director</w:t>
      </w:r>
    </w:p>
    <w:p w:rsidR="006537E0" w:rsidRDefault="006537E0" w:rsidP="006537E0">
      <w:pPr>
        <w:numPr>
          <w:ilvl w:val="0"/>
          <w:numId w:val="33"/>
        </w:numPr>
      </w:pPr>
      <w:r>
        <w:t>US Gov Reporting Manager</w:t>
      </w:r>
    </w:p>
    <w:p w:rsidR="006537E0" w:rsidRDefault="006537E0" w:rsidP="006537E0">
      <w:pPr>
        <w:numPr>
          <w:ilvl w:val="0"/>
          <w:numId w:val="33"/>
        </w:numPr>
      </w:pPr>
      <w:r>
        <w:t>US COT &amp; DSH Project Analyst</w:t>
      </w:r>
    </w:p>
    <w:p w:rsidR="006537E0" w:rsidRDefault="006537E0" w:rsidP="006537E0">
      <w:pPr>
        <w:numPr>
          <w:ilvl w:val="0"/>
          <w:numId w:val="33"/>
        </w:numPr>
      </w:pPr>
      <w:r>
        <w:t>US Discount Reallocation Analyst</w:t>
      </w:r>
    </w:p>
    <w:p w:rsidR="006537E0" w:rsidRDefault="006537E0" w:rsidP="006537E0">
      <w:pPr>
        <w:numPr>
          <w:ilvl w:val="0"/>
          <w:numId w:val="33"/>
        </w:numPr>
      </w:pPr>
      <w:r>
        <w:t xml:space="preserve">US New Customer </w:t>
      </w:r>
      <w:proofErr w:type="spellStart"/>
      <w:r>
        <w:t>Maint</w:t>
      </w:r>
      <w:proofErr w:type="spellEnd"/>
      <w:r>
        <w:t xml:space="preserve"> Specialist</w:t>
      </w:r>
    </w:p>
    <w:p w:rsidR="006537E0" w:rsidRDefault="006537E0" w:rsidP="006537E0">
      <w:pPr>
        <w:numPr>
          <w:ilvl w:val="0"/>
          <w:numId w:val="33"/>
        </w:numPr>
      </w:pPr>
      <w:r>
        <w:t>US Price Factor Calc Analyst</w:t>
      </w:r>
    </w:p>
    <w:p w:rsidR="006537E0" w:rsidRDefault="006537E0" w:rsidP="006537E0">
      <w:pPr>
        <w:numPr>
          <w:ilvl w:val="0"/>
          <w:numId w:val="33"/>
        </w:numPr>
      </w:pPr>
      <w:r>
        <w:t>US Medicaid Rebates Analyst</w:t>
      </w:r>
    </w:p>
    <w:p w:rsidR="006537E0" w:rsidRDefault="006537E0" w:rsidP="006537E0">
      <w:pPr>
        <w:numPr>
          <w:ilvl w:val="0"/>
          <w:numId w:val="33"/>
        </w:numPr>
      </w:pPr>
      <w:r>
        <w:t>US Medicaid Rebates Specialist</w:t>
      </w:r>
    </w:p>
    <w:p w:rsidR="006537E0" w:rsidRDefault="006537E0" w:rsidP="006537E0">
      <w:pPr>
        <w:numPr>
          <w:ilvl w:val="0"/>
          <w:numId w:val="33"/>
        </w:numPr>
      </w:pPr>
      <w:r>
        <w:t xml:space="preserve">US FCP/Tracking </w:t>
      </w:r>
      <w:proofErr w:type="spellStart"/>
      <w:r>
        <w:t>Cust</w:t>
      </w:r>
      <w:proofErr w:type="spellEnd"/>
      <w:r>
        <w:t xml:space="preserve"> </w:t>
      </w:r>
      <w:proofErr w:type="spellStart"/>
      <w:r>
        <w:t>Proj</w:t>
      </w:r>
      <w:proofErr w:type="spellEnd"/>
      <w:r>
        <w:t xml:space="preserve"> Analyst</w:t>
      </w:r>
    </w:p>
    <w:p w:rsidR="008B6CB9" w:rsidRDefault="008B6CB9" w:rsidP="00960CD3">
      <w:pPr>
        <w:numPr>
          <w:ilvl w:val="0"/>
          <w:numId w:val="33"/>
        </w:numPr>
      </w:pPr>
      <w:r>
        <w:t>US Sales Operations (required per Technical Development  team request) (Technical name is “ENTE-US-SALESOPS-GRP”</w:t>
      </w:r>
    </w:p>
    <w:p w:rsidR="00FE00F6" w:rsidRDefault="00FE00F6" w:rsidP="00960CD3">
      <w:pPr>
        <w:numPr>
          <w:ilvl w:val="0"/>
          <w:numId w:val="33"/>
        </w:numPr>
      </w:pPr>
      <w:r>
        <w:t>US Marketing</w:t>
      </w:r>
    </w:p>
    <w:p w:rsidR="00FE00F6" w:rsidRDefault="00FE00F6" w:rsidP="00960CD3">
      <w:pPr>
        <w:numPr>
          <w:ilvl w:val="0"/>
          <w:numId w:val="33"/>
        </w:numPr>
      </w:pPr>
      <w:r>
        <w:t>US Customer Care</w:t>
      </w:r>
    </w:p>
    <w:p w:rsidR="005B3DDD" w:rsidRPr="008B6CB9" w:rsidRDefault="005B3DDD" w:rsidP="008B6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hAnsi="Courier New" w:cs="Courier New"/>
          <w:lang w:val="en-US"/>
        </w:rPr>
      </w:pPr>
    </w:p>
    <w:p w:rsidR="005B3DDD" w:rsidRPr="00960CD3" w:rsidRDefault="005B3DDD" w:rsidP="005B3DDD">
      <w:r>
        <w:t xml:space="preserve">All of the above </w:t>
      </w:r>
      <w:proofErr w:type="spellStart"/>
      <w:r>
        <w:t>Hospira</w:t>
      </w:r>
      <w:proofErr w:type="spellEnd"/>
      <w:r>
        <w:t xml:space="preserve"> </w:t>
      </w:r>
      <w:r w:rsidR="006D50AF">
        <w:t>User</w:t>
      </w:r>
      <w:r>
        <w:t xml:space="preserve"> Groups make up the </w:t>
      </w:r>
      <w:proofErr w:type="spellStart"/>
      <w:r>
        <w:t>Hospira</w:t>
      </w:r>
      <w:proofErr w:type="spellEnd"/>
      <w:r>
        <w:t xml:space="preserve"> US Country organization (shown in the diagram in Section 5.1.1 – Sales Org.  An individual </w:t>
      </w:r>
      <w:proofErr w:type="spellStart"/>
      <w:r>
        <w:t>Hospira</w:t>
      </w:r>
      <w:proofErr w:type="spellEnd"/>
      <w:r>
        <w:t xml:space="preserve"> US Model N user will be assigned to </w:t>
      </w:r>
      <w:r w:rsidRPr="00BD522E">
        <w:rPr>
          <w:u w:val="single"/>
        </w:rPr>
        <w:t>one</w:t>
      </w:r>
      <w:r>
        <w:t xml:space="preserve"> of the </w:t>
      </w:r>
      <w:proofErr w:type="spellStart"/>
      <w:r>
        <w:t>Hospira</w:t>
      </w:r>
      <w:proofErr w:type="spellEnd"/>
      <w:r>
        <w:t xml:space="preserve"> </w:t>
      </w:r>
      <w:r w:rsidR="00AF4818">
        <w:t>User</w:t>
      </w:r>
      <w:r>
        <w:t xml:space="preserve"> Groups identified in Section 5.1.2.</w:t>
      </w:r>
    </w:p>
    <w:p w:rsidR="001F0468" w:rsidRDefault="001F0468" w:rsidP="001F0468">
      <w:pPr>
        <w:rPr>
          <w:rFonts w:ascii="Book Antiqua" w:hAnsi="Book Antiqua"/>
        </w:rPr>
      </w:pPr>
    </w:p>
    <w:p w:rsidR="00EE0AA2" w:rsidRDefault="00FF74A3" w:rsidP="00EE0AA2">
      <w:pPr>
        <w:pStyle w:val="Heading3"/>
      </w:pPr>
      <w:bookmarkStart w:id="50" w:name="_Toc292825376"/>
      <w:r>
        <w:t xml:space="preserve">Users and </w:t>
      </w:r>
      <w:r w:rsidR="00B544BC">
        <w:t xml:space="preserve">User </w:t>
      </w:r>
      <w:r w:rsidR="001C1C21">
        <w:t>Roles</w:t>
      </w:r>
      <w:bookmarkEnd w:id="50"/>
    </w:p>
    <w:p w:rsidR="00182439" w:rsidRDefault="009230CC" w:rsidP="00490875">
      <w:pPr>
        <w:rPr>
          <w:color w:val="000000"/>
        </w:rPr>
      </w:pPr>
      <w:r>
        <w:t xml:space="preserve">The user </w:t>
      </w:r>
      <w:r w:rsidR="00D90ECB">
        <w:t xml:space="preserve">Business </w:t>
      </w:r>
      <w:r>
        <w:t>roles determine which business functions can be per</w:t>
      </w:r>
      <w:r w:rsidR="00FF74A3">
        <w:t>formed when a user is assigned one (or more) roles</w:t>
      </w:r>
      <w:r>
        <w:t xml:space="preserve">. </w:t>
      </w:r>
      <w:r w:rsidR="00FF74A3">
        <w:rPr>
          <w:color w:val="000000"/>
        </w:rPr>
        <w:t>User r</w:t>
      </w:r>
      <w:r w:rsidR="001C1C21" w:rsidRPr="000534FA">
        <w:rPr>
          <w:color w:val="000000"/>
        </w:rPr>
        <w:t xml:space="preserve">oles are a collection of access controls </w:t>
      </w:r>
      <w:r w:rsidR="00B544BC">
        <w:rPr>
          <w:color w:val="000000"/>
        </w:rPr>
        <w:t xml:space="preserve">and application functions that are </w:t>
      </w:r>
      <w:r w:rsidR="001C1C21" w:rsidRPr="000534FA">
        <w:rPr>
          <w:color w:val="000000"/>
        </w:rPr>
        <w:t xml:space="preserve">tied to </w:t>
      </w:r>
      <w:r w:rsidR="00D90ECB">
        <w:rPr>
          <w:color w:val="000000"/>
        </w:rPr>
        <w:t xml:space="preserve">one or more </w:t>
      </w:r>
      <w:r w:rsidR="00FF74A3">
        <w:rPr>
          <w:color w:val="000000"/>
        </w:rPr>
        <w:t xml:space="preserve">Model N system </w:t>
      </w:r>
      <w:r w:rsidR="00B544BC">
        <w:rPr>
          <w:color w:val="000000"/>
        </w:rPr>
        <w:t xml:space="preserve">roles. </w:t>
      </w:r>
      <w:proofErr w:type="spellStart"/>
      <w:r w:rsidR="00182439">
        <w:rPr>
          <w:color w:val="000000"/>
        </w:rPr>
        <w:t>Hospira</w:t>
      </w:r>
      <w:proofErr w:type="spellEnd"/>
      <w:r w:rsidR="00182439">
        <w:rPr>
          <w:color w:val="000000"/>
        </w:rPr>
        <w:t xml:space="preserve"> Model N users </w:t>
      </w:r>
      <w:r w:rsidR="00182439" w:rsidRPr="000534FA">
        <w:rPr>
          <w:color w:val="000000"/>
        </w:rPr>
        <w:t xml:space="preserve">can have multiple </w:t>
      </w:r>
      <w:r w:rsidR="00182439">
        <w:rPr>
          <w:color w:val="000000"/>
        </w:rPr>
        <w:t>Organizational Roles assigned</w:t>
      </w:r>
      <w:r w:rsidR="00182439" w:rsidRPr="000534FA">
        <w:rPr>
          <w:color w:val="000000"/>
        </w:rPr>
        <w:t xml:space="preserve">. </w:t>
      </w:r>
      <w:r w:rsidR="00182439">
        <w:rPr>
          <w:color w:val="000000"/>
        </w:rPr>
        <w:t xml:space="preserve">  The goal is to use OOB system roles in the </w:t>
      </w:r>
      <w:proofErr w:type="spellStart"/>
      <w:r w:rsidR="00182439">
        <w:rPr>
          <w:color w:val="000000"/>
        </w:rPr>
        <w:t>Hospira</w:t>
      </w:r>
      <w:proofErr w:type="spellEnd"/>
      <w:r w:rsidR="00182439">
        <w:rPr>
          <w:color w:val="000000"/>
        </w:rPr>
        <w:t xml:space="preserve"> project, EXCEPT for the addition of a Read-Only Auditor role.  </w:t>
      </w:r>
      <w:r w:rsidR="001C1C21" w:rsidRPr="000534FA">
        <w:rPr>
          <w:color w:val="000000"/>
        </w:rPr>
        <w:t xml:space="preserve"> </w:t>
      </w:r>
    </w:p>
    <w:p w:rsidR="00182439" w:rsidRDefault="00182439" w:rsidP="00490875">
      <w:pPr>
        <w:rPr>
          <w:color w:val="000000"/>
        </w:rPr>
      </w:pPr>
    </w:p>
    <w:p w:rsidR="004F5550" w:rsidRDefault="00DE2348" w:rsidP="00490875">
      <w:pPr>
        <w:rPr>
          <w:color w:val="000000"/>
        </w:rPr>
      </w:pPr>
      <w:r>
        <w:rPr>
          <w:color w:val="000000"/>
        </w:rPr>
        <w:lastRenderedPageBreak/>
        <w:t>The attached spreadsheet, HSP Draft User Role Matrix</w:t>
      </w:r>
      <w:r w:rsidR="003F25E3">
        <w:rPr>
          <w:color w:val="000000"/>
        </w:rPr>
        <w:t>, on the first workbook worksheet</w:t>
      </w:r>
      <w:r>
        <w:rPr>
          <w:color w:val="000000"/>
        </w:rPr>
        <w:t xml:space="preserve"> </w:t>
      </w:r>
      <w:r w:rsidR="003F25E3">
        <w:rPr>
          <w:color w:val="000000"/>
        </w:rPr>
        <w:t xml:space="preserve">defines a sample list of users, with example </w:t>
      </w:r>
      <w:proofErr w:type="spellStart"/>
      <w:r w:rsidR="003F25E3">
        <w:rPr>
          <w:color w:val="000000"/>
        </w:rPr>
        <w:t>Hospira</w:t>
      </w:r>
      <w:proofErr w:type="spellEnd"/>
      <w:r w:rsidR="003F25E3">
        <w:rPr>
          <w:color w:val="000000"/>
        </w:rPr>
        <w:t xml:space="preserve"> Organizational roles assigned.  The second workbook worksheet shows the list </w:t>
      </w:r>
      <w:r w:rsidR="00182439">
        <w:rPr>
          <w:color w:val="000000"/>
        </w:rPr>
        <w:t xml:space="preserve">of </w:t>
      </w:r>
      <w:r w:rsidR="003F25E3">
        <w:rPr>
          <w:color w:val="000000"/>
        </w:rPr>
        <w:t>Model N system roles</w:t>
      </w:r>
      <w:r w:rsidR="00182439">
        <w:rPr>
          <w:color w:val="000000"/>
        </w:rPr>
        <w:t>, by major system area,</w:t>
      </w:r>
      <w:r w:rsidR="003F25E3">
        <w:rPr>
          <w:color w:val="000000"/>
        </w:rPr>
        <w:t xml:space="preserve"> mapped to each organizational user role.</w:t>
      </w:r>
    </w:p>
    <w:p w:rsidR="007751F2" w:rsidRDefault="007751F2" w:rsidP="00490875">
      <w:pPr>
        <w:rPr>
          <w:color w:val="000000"/>
        </w:rPr>
      </w:pPr>
    </w:p>
    <w:p w:rsidR="007751F2" w:rsidRDefault="007751F2" w:rsidP="00490875">
      <w:pPr>
        <w:rPr>
          <w:color w:val="000000"/>
        </w:rPr>
      </w:pPr>
      <w:r>
        <w:rPr>
          <w:color w:val="000000"/>
        </w:rPr>
        <w:t xml:space="preserve">Following is a table of the </w:t>
      </w:r>
      <w:r w:rsidR="008B0BF1">
        <w:rPr>
          <w:color w:val="000000"/>
        </w:rPr>
        <w:t xml:space="preserve">Organization </w:t>
      </w:r>
      <w:r>
        <w:rPr>
          <w:color w:val="000000"/>
        </w:rPr>
        <w:t xml:space="preserve">Roles </w:t>
      </w:r>
      <w:r w:rsidR="008B0BF1">
        <w:rPr>
          <w:color w:val="000000"/>
        </w:rPr>
        <w:t>currently defined (see attached Roles spreadsheet)</w:t>
      </w:r>
      <w:r>
        <w:rPr>
          <w:color w:val="000000"/>
        </w:rPr>
        <w:t>:</w:t>
      </w:r>
    </w:p>
    <w:p w:rsidR="007751F2" w:rsidRDefault="007751F2" w:rsidP="00490875">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8"/>
        <w:gridCol w:w="4788"/>
      </w:tblGrid>
      <w:tr w:rsidR="007751F2" w:rsidTr="006B0E00">
        <w:tc>
          <w:tcPr>
            <w:tcW w:w="4788" w:type="dxa"/>
          </w:tcPr>
          <w:p w:rsidR="007751F2" w:rsidRDefault="007751F2" w:rsidP="00490875">
            <w:r>
              <w:t>Role Name</w:t>
            </w:r>
          </w:p>
        </w:tc>
        <w:tc>
          <w:tcPr>
            <w:tcW w:w="4788" w:type="dxa"/>
          </w:tcPr>
          <w:p w:rsidR="007751F2" w:rsidRDefault="007751F2" w:rsidP="00490875">
            <w:r>
              <w:t>Role Description</w:t>
            </w:r>
          </w:p>
        </w:tc>
      </w:tr>
      <w:tr w:rsidR="007751F2" w:rsidTr="006B0E00">
        <w:tc>
          <w:tcPr>
            <w:tcW w:w="4788" w:type="dxa"/>
          </w:tcPr>
          <w:p w:rsidR="007751F2" w:rsidRDefault="00AD63A9" w:rsidP="00490875">
            <w:r>
              <w:t xml:space="preserve">Commercial </w:t>
            </w:r>
            <w:r w:rsidR="007751F2">
              <w:t>Contract Approver</w:t>
            </w:r>
          </w:p>
        </w:tc>
        <w:tc>
          <w:tcPr>
            <w:tcW w:w="4788" w:type="dxa"/>
          </w:tcPr>
          <w:p w:rsidR="007751F2" w:rsidRDefault="00C23861" w:rsidP="000F2B51">
            <w:pPr>
              <w:numPr>
                <w:ilvl w:val="0"/>
                <w:numId w:val="35"/>
              </w:numPr>
            </w:pPr>
            <w:r>
              <w:t>A</w:t>
            </w:r>
            <w:r w:rsidR="000F2B51">
              <w:t>pprove a Commercial domain contract</w:t>
            </w:r>
          </w:p>
          <w:p w:rsidR="000F2B51" w:rsidRDefault="00C23861" w:rsidP="00C23861">
            <w:pPr>
              <w:numPr>
                <w:ilvl w:val="0"/>
                <w:numId w:val="35"/>
              </w:numPr>
            </w:pPr>
            <w:r>
              <w:t>A</w:t>
            </w:r>
            <w:r w:rsidR="000F2B51">
              <w:t>pprove a Contract-related Mass Update (Products, Prices and Programs)</w:t>
            </w:r>
          </w:p>
        </w:tc>
      </w:tr>
      <w:tr w:rsidR="007751F2" w:rsidTr="006B0E00">
        <w:tc>
          <w:tcPr>
            <w:tcW w:w="4788" w:type="dxa"/>
          </w:tcPr>
          <w:p w:rsidR="007751F2" w:rsidRDefault="007751F2" w:rsidP="00490875">
            <w:r>
              <w:t>Government Contract Approver</w:t>
            </w:r>
          </w:p>
        </w:tc>
        <w:tc>
          <w:tcPr>
            <w:tcW w:w="4788" w:type="dxa"/>
          </w:tcPr>
          <w:p w:rsidR="007751F2" w:rsidRDefault="000F2B51" w:rsidP="00C23861">
            <w:pPr>
              <w:numPr>
                <w:ilvl w:val="0"/>
                <w:numId w:val="36"/>
              </w:numPr>
            </w:pPr>
            <w:r>
              <w:t>Approve a Government domain contract</w:t>
            </w:r>
          </w:p>
        </w:tc>
      </w:tr>
      <w:tr w:rsidR="007751F2" w:rsidTr="006B0E00">
        <w:tc>
          <w:tcPr>
            <w:tcW w:w="4788" w:type="dxa"/>
          </w:tcPr>
          <w:p w:rsidR="007751F2" w:rsidRDefault="007751F2" w:rsidP="00490875">
            <w:r>
              <w:t>Rebate Payment Approver</w:t>
            </w:r>
          </w:p>
        </w:tc>
        <w:tc>
          <w:tcPr>
            <w:tcW w:w="4788" w:type="dxa"/>
          </w:tcPr>
          <w:p w:rsidR="00B070C0" w:rsidRDefault="00B070C0" w:rsidP="00B070C0">
            <w:pPr>
              <w:numPr>
                <w:ilvl w:val="0"/>
                <w:numId w:val="36"/>
              </w:numPr>
            </w:pPr>
            <w:r>
              <w:t>Approve Admin Fee payments</w:t>
            </w:r>
          </w:p>
          <w:p w:rsidR="00B070C0" w:rsidRDefault="00B070C0" w:rsidP="00B070C0">
            <w:pPr>
              <w:numPr>
                <w:ilvl w:val="0"/>
                <w:numId w:val="36"/>
              </w:numPr>
            </w:pPr>
            <w:r>
              <w:t>Approve Incentive Rebate payments</w:t>
            </w:r>
          </w:p>
          <w:p w:rsidR="00B070C0" w:rsidRDefault="00B070C0" w:rsidP="00B070C0">
            <w:pPr>
              <w:numPr>
                <w:ilvl w:val="0"/>
                <w:numId w:val="36"/>
              </w:numPr>
            </w:pPr>
            <w:r>
              <w:t>Approve Wholesaler Fee for Service payments</w:t>
            </w:r>
          </w:p>
        </w:tc>
      </w:tr>
      <w:tr w:rsidR="007751F2" w:rsidTr="006B0E00">
        <w:tc>
          <w:tcPr>
            <w:tcW w:w="4788" w:type="dxa"/>
          </w:tcPr>
          <w:p w:rsidR="007751F2" w:rsidRDefault="007751F2" w:rsidP="00490875">
            <w:r>
              <w:t>Contract Analyst</w:t>
            </w:r>
          </w:p>
        </w:tc>
        <w:tc>
          <w:tcPr>
            <w:tcW w:w="4788" w:type="dxa"/>
          </w:tcPr>
          <w:p w:rsidR="007751F2" w:rsidRDefault="00C23861" w:rsidP="00C23861">
            <w:pPr>
              <w:numPr>
                <w:ilvl w:val="0"/>
                <w:numId w:val="37"/>
              </w:numPr>
            </w:pPr>
            <w:r>
              <w:t>Create/maintain Commercial domain contracts</w:t>
            </w:r>
          </w:p>
          <w:p w:rsidR="00C23861" w:rsidRDefault="00C23861" w:rsidP="00C23861">
            <w:pPr>
              <w:numPr>
                <w:ilvl w:val="0"/>
                <w:numId w:val="37"/>
              </w:numPr>
            </w:pPr>
            <w:r>
              <w:t>Create</w:t>
            </w:r>
            <w:r w:rsidR="0001024A">
              <w:t xml:space="preserve"> </w:t>
            </w:r>
            <w:r w:rsidR="008C730E">
              <w:t xml:space="preserve">Commercial domain </w:t>
            </w:r>
            <w:r w:rsidR="0001024A">
              <w:t>contract mass updates (Price, Products, Programs)</w:t>
            </w:r>
          </w:p>
        </w:tc>
      </w:tr>
      <w:tr w:rsidR="008C730E" w:rsidTr="006B0E00">
        <w:tc>
          <w:tcPr>
            <w:tcW w:w="4788" w:type="dxa"/>
          </w:tcPr>
          <w:p w:rsidR="008C730E" w:rsidRDefault="008C730E" w:rsidP="00490875">
            <w:r>
              <w:t>Government Contract Analyst</w:t>
            </w:r>
          </w:p>
        </w:tc>
        <w:tc>
          <w:tcPr>
            <w:tcW w:w="4788" w:type="dxa"/>
          </w:tcPr>
          <w:p w:rsidR="008C730E" w:rsidRDefault="008C730E" w:rsidP="008C730E">
            <w:pPr>
              <w:numPr>
                <w:ilvl w:val="0"/>
                <w:numId w:val="38"/>
              </w:numPr>
            </w:pPr>
            <w:r>
              <w:t>Create/maintain Government domain contracts</w:t>
            </w:r>
          </w:p>
          <w:p w:rsidR="008C730E" w:rsidRDefault="008C730E" w:rsidP="008C730E">
            <w:pPr>
              <w:numPr>
                <w:ilvl w:val="0"/>
                <w:numId w:val="38"/>
              </w:numPr>
            </w:pPr>
            <w:r>
              <w:t>Create Government domain contract mass updates (Price, Products, Programs)</w:t>
            </w:r>
          </w:p>
        </w:tc>
      </w:tr>
      <w:tr w:rsidR="00BE52AA" w:rsidTr="006B0E00">
        <w:tc>
          <w:tcPr>
            <w:tcW w:w="4788" w:type="dxa"/>
          </w:tcPr>
          <w:p w:rsidR="00BE52AA" w:rsidRDefault="00BE52AA" w:rsidP="00490875"/>
        </w:tc>
        <w:tc>
          <w:tcPr>
            <w:tcW w:w="4788" w:type="dxa"/>
          </w:tcPr>
          <w:p w:rsidR="00BE52AA" w:rsidRDefault="00BE52AA" w:rsidP="00BE52AA"/>
        </w:tc>
      </w:tr>
      <w:tr w:rsidR="007751F2" w:rsidTr="006B0E00">
        <w:tc>
          <w:tcPr>
            <w:tcW w:w="4788" w:type="dxa"/>
          </w:tcPr>
          <w:p w:rsidR="007751F2" w:rsidRDefault="006D2DD3" w:rsidP="00490875">
            <w:r>
              <w:t>Rebate Analyst</w:t>
            </w:r>
          </w:p>
        </w:tc>
        <w:tc>
          <w:tcPr>
            <w:tcW w:w="4788" w:type="dxa"/>
          </w:tcPr>
          <w:p w:rsidR="007751F2" w:rsidRDefault="00BE52AA" w:rsidP="00BE52AA">
            <w:pPr>
              <w:numPr>
                <w:ilvl w:val="0"/>
                <w:numId w:val="39"/>
              </w:numPr>
            </w:pPr>
            <w:r>
              <w:t>Manage sales transactions</w:t>
            </w:r>
          </w:p>
          <w:p w:rsidR="00BE52AA" w:rsidRDefault="00BE52AA" w:rsidP="00BE52AA">
            <w:pPr>
              <w:numPr>
                <w:ilvl w:val="0"/>
                <w:numId w:val="39"/>
              </w:numPr>
            </w:pPr>
            <w:r>
              <w:t>Manage rebate payments</w:t>
            </w:r>
          </w:p>
          <w:p w:rsidR="00BE52AA" w:rsidRDefault="00BE52AA" w:rsidP="00BE52AA">
            <w:pPr>
              <w:numPr>
                <w:ilvl w:val="0"/>
                <w:numId w:val="39"/>
              </w:numPr>
            </w:pPr>
            <w:r>
              <w:t>Manage payment packages</w:t>
            </w:r>
          </w:p>
        </w:tc>
      </w:tr>
      <w:tr w:rsidR="007751F2" w:rsidTr="006B0E00">
        <w:tc>
          <w:tcPr>
            <w:tcW w:w="4788" w:type="dxa"/>
          </w:tcPr>
          <w:p w:rsidR="007751F2" w:rsidRDefault="006D2DD3" w:rsidP="00490875">
            <w:r>
              <w:t>Chargeback Approver</w:t>
            </w:r>
          </w:p>
        </w:tc>
        <w:tc>
          <w:tcPr>
            <w:tcW w:w="4788" w:type="dxa"/>
          </w:tcPr>
          <w:p w:rsidR="007751F2" w:rsidRDefault="00BE52AA" w:rsidP="00BE52AA">
            <w:pPr>
              <w:numPr>
                <w:ilvl w:val="0"/>
                <w:numId w:val="40"/>
              </w:numPr>
            </w:pPr>
            <w:r>
              <w:t>Approve Government domain chargeback payments</w:t>
            </w:r>
          </w:p>
          <w:p w:rsidR="00BE52AA" w:rsidRDefault="00BE52AA" w:rsidP="00BE52AA">
            <w:pPr>
              <w:numPr>
                <w:ilvl w:val="0"/>
                <w:numId w:val="40"/>
              </w:numPr>
            </w:pPr>
            <w:r>
              <w:t>Approve Commercial domain chargeback payments</w:t>
            </w:r>
          </w:p>
        </w:tc>
      </w:tr>
      <w:tr w:rsidR="007751F2" w:rsidTr="006B0E00">
        <w:tc>
          <w:tcPr>
            <w:tcW w:w="4788" w:type="dxa"/>
          </w:tcPr>
          <w:p w:rsidR="007751F2" w:rsidRDefault="006D2DD3" w:rsidP="00490875">
            <w:r>
              <w:t>Chargeback Analyst</w:t>
            </w:r>
          </w:p>
        </w:tc>
        <w:tc>
          <w:tcPr>
            <w:tcW w:w="4788" w:type="dxa"/>
          </w:tcPr>
          <w:p w:rsidR="007751F2" w:rsidRDefault="00BE52AA" w:rsidP="00BE52AA">
            <w:pPr>
              <w:numPr>
                <w:ilvl w:val="0"/>
                <w:numId w:val="41"/>
              </w:numPr>
            </w:pPr>
            <w:r>
              <w:t>Manage in</w:t>
            </w:r>
            <w:r w:rsidR="004C3B18">
              <w:t>direct sales lines</w:t>
            </w:r>
          </w:p>
          <w:p w:rsidR="004C3B18" w:rsidRDefault="004C3B18" w:rsidP="00BE52AA">
            <w:pPr>
              <w:numPr>
                <w:ilvl w:val="0"/>
                <w:numId w:val="41"/>
              </w:numPr>
            </w:pPr>
            <w:r>
              <w:t>Manage indirect sales submissions</w:t>
            </w:r>
          </w:p>
        </w:tc>
      </w:tr>
      <w:tr w:rsidR="007751F2" w:rsidTr="006B0E00">
        <w:tc>
          <w:tcPr>
            <w:tcW w:w="4788" w:type="dxa"/>
          </w:tcPr>
          <w:p w:rsidR="007751F2" w:rsidRDefault="006D2DD3" w:rsidP="00490875">
            <w:r>
              <w:t>Medicaid Analyst</w:t>
            </w:r>
          </w:p>
        </w:tc>
        <w:tc>
          <w:tcPr>
            <w:tcW w:w="4788" w:type="dxa"/>
          </w:tcPr>
          <w:p w:rsidR="00531F52" w:rsidRDefault="00531F52" w:rsidP="004C3B18">
            <w:pPr>
              <w:numPr>
                <w:ilvl w:val="0"/>
                <w:numId w:val="42"/>
              </w:numPr>
            </w:pPr>
            <w:r>
              <w:t>Manage Medicaid price calculations</w:t>
            </w:r>
          </w:p>
          <w:p w:rsidR="007751F2" w:rsidRDefault="004C3B18" w:rsidP="004C3B18">
            <w:pPr>
              <w:numPr>
                <w:ilvl w:val="0"/>
                <w:numId w:val="42"/>
              </w:numPr>
            </w:pPr>
            <w:r>
              <w:t>Manage Medicaid claims</w:t>
            </w:r>
          </w:p>
        </w:tc>
      </w:tr>
      <w:tr w:rsidR="007751F2" w:rsidTr="006B0E00">
        <w:tc>
          <w:tcPr>
            <w:tcW w:w="4788" w:type="dxa"/>
          </w:tcPr>
          <w:p w:rsidR="007751F2" w:rsidRDefault="006D2DD3" w:rsidP="00490875">
            <w:r>
              <w:t>GP Analyst</w:t>
            </w:r>
          </w:p>
        </w:tc>
        <w:tc>
          <w:tcPr>
            <w:tcW w:w="4788" w:type="dxa"/>
          </w:tcPr>
          <w:p w:rsidR="007751F2" w:rsidRDefault="004C3B18" w:rsidP="004C3B18">
            <w:pPr>
              <w:numPr>
                <w:ilvl w:val="0"/>
                <w:numId w:val="42"/>
              </w:numPr>
            </w:pPr>
            <w:r>
              <w:t>Manage GP workbooks</w:t>
            </w:r>
          </w:p>
          <w:p w:rsidR="004C3B18" w:rsidRDefault="004C3B18" w:rsidP="004C3B18">
            <w:pPr>
              <w:numPr>
                <w:ilvl w:val="0"/>
                <w:numId w:val="42"/>
              </w:numPr>
            </w:pPr>
            <w:r>
              <w:t>Publish GP workbook/price list</w:t>
            </w:r>
          </w:p>
        </w:tc>
      </w:tr>
      <w:tr w:rsidR="007751F2" w:rsidTr="006B0E00">
        <w:tc>
          <w:tcPr>
            <w:tcW w:w="4788" w:type="dxa"/>
          </w:tcPr>
          <w:p w:rsidR="007751F2" w:rsidRDefault="00C629BB" w:rsidP="00490875">
            <w:r>
              <w:t>Medicaid/GP Approver</w:t>
            </w:r>
          </w:p>
        </w:tc>
        <w:tc>
          <w:tcPr>
            <w:tcW w:w="4788" w:type="dxa"/>
          </w:tcPr>
          <w:p w:rsidR="007751F2" w:rsidRDefault="004C3B18" w:rsidP="004C3B18">
            <w:pPr>
              <w:numPr>
                <w:ilvl w:val="0"/>
                <w:numId w:val="43"/>
              </w:numPr>
            </w:pPr>
            <w:r>
              <w:t>Approve Medicaid claims</w:t>
            </w:r>
          </w:p>
          <w:p w:rsidR="004C3B18" w:rsidRDefault="004C3B18" w:rsidP="004C3B18">
            <w:pPr>
              <w:numPr>
                <w:ilvl w:val="0"/>
                <w:numId w:val="43"/>
              </w:numPr>
            </w:pPr>
            <w:r>
              <w:t>Approve GP workbook results</w:t>
            </w:r>
          </w:p>
        </w:tc>
      </w:tr>
      <w:tr w:rsidR="007751F2" w:rsidTr="006B0E00">
        <w:tc>
          <w:tcPr>
            <w:tcW w:w="4788" w:type="dxa"/>
          </w:tcPr>
          <w:p w:rsidR="007751F2" w:rsidRDefault="00C629BB" w:rsidP="00490875">
            <w:r>
              <w:t>FSS Compliance Manager</w:t>
            </w:r>
          </w:p>
        </w:tc>
        <w:tc>
          <w:tcPr>
            <w:tcW w:w="4788" w:type="dxa"/>
          </w:tcPr>
          <w:p w:rsidR="007751F2" w:rsidRDefault="00263F85" w:rsidP="00263F85">
            <w:pPr>
              <w:numPr>
                <w:ilvl w:val="0"/>
                <w:numId w:val="44"/>
              </w:numPr>
            </w:pPr>
            <w:r>
              <w:t>Review/manage FSS compliance notifications</w:t>
            </w:r>
          </w:p>
          <w:p w:rsidR="00263F85" w:rsidRDefault="00263F85" w:rsidP="00263F85">
            <w:pPr>
              <w:numPr>
                <w:ilvl w:val="0"/>
                <w:numId w:val="44"/>
              </w:numPr>
            </w:pPr>
            <w:r>
              <w:t>Review/manage FSS price points</w:t>
            </w:r>
          </w:p>
        </w:tc>
      </w:tr>
      <w:tr w:rsidR="007751F2" w:rsidTr="006B0E00">
        <w:tc>
          <w:tcPr>
            <w:tcW w:w="4788" w:type="dxa"/>
          </w:tcPr>
          <w:p w:rsidR="007751F2" w:rsidRDefault="004D5DD0" w:rsidP="00490875">
            <w:r>
              <w:t>Business</w:t>
            </w:r>
            <w:r w:rsidR="00C629BB">
              <w:t xml:space="preserve"> Administrator</w:t>
            </w:r>
            <w:r>
              <w:t xml:space="preserve"> (Non-IT)</w:t>
            </w:r>
          </w:p>
        </w:tc>
        <w:tc>
          <w:tcPr>
            <w:tcW w:w="4788" w:type="dxa"/>
          </w:tcPr>
          <w:p w:rsidR="007751F2" w:rsidRDefault="00263F85" w:rsidP="00263F85">
            <w:pPr>
              <w:numPr>
                <w:ilvl w:val="0"/>
                <w:numId w:val="46"/>
              </w:numPr>
            </w:pPr>
            <w:r>
              <w:t>Model N application administrator for all functional areas</w:t>
            </w:r>
          </w:p>
          <w:p w:rsidR="004D5DD0" w:rsidRDefault="004D5DD0" w:rsidP="00263F85">
            <w:pPr>
              <w:numPr>
                <w:ilvl w:val="0"/>
                <w:numId w:val="46"/>
              </w:numPr>
            </w:pPr>
            <w:r>
              <w:t>Create users</w:t>
            </w:r>
          </w:p>
          <w:p w:rsidR="004D5DD0" w:rsidRDefault="004D5DD0" w:rsidP="00263F85">
            <w:pPr>
              <w:numPr>
                <w:ilvl w:val="0"/>
                <w:numId w:val="46"/>
              </w:numPr>
            </w:pPr>
            <w:r>
              <w:t>Define access/security</w:t>
            </w:r>
          </w:p>
        </w:tc>
      </w:tr>
      <w:tr w:rsidR="007751F2" w:rsidTr="006B0E00">
        <w:tc>
          <w:tcPr>
            <w:tcW w:w="4788" w:type="dxa"/>
          </w:tcPr>
          <w:p w:rsidR="007751F2" w:rsidRDefault="00C629BB" w:rsidP="00490875">
            <w:r>
              <w:t>Auditor</w:t>
            </w:r>
            <w:r w:rsidR="00263F85">
              <w:t xml:space="preserve"> – Read ONLY – Only Custom (Not OOB</w:t>
            </w:r>
            <w:r w:rsidR="00723A31">
              <w:t>)</w:t>
            </w:r>
            <w:r w:rsidR="00263F85">
              <w:t xml:space="preserve"> Model N role</w:t>
            </w:r>
          </w:p>
        </w:tc>
        <w:tc>
          <w:tcPr>
            <w:tcW w:w="4788" w:type="dxa"/>
          </w:tcPr>
          <w:p w:rsidR="007751F2" w:rsidRDefault="00263F85" w:rsidP="00263F85">
            <w:pPr>
              <w:numPr>
                <w:ilvl w:val="0"/>
                <w:numId w:val="45"/>
              </w:numPr>
            </w:pPr>
            <w:r>
              <w:t>Read-only access to all functional areas</w:t>
            </w:r>
          </w:p>
        </w:tc>
      </w:tr>
      <w:tr w:rsidR="007751F2" w:rsidTr="006B0E00">
        <w:tc>
          <w:tcPr>
            <w:tcW w:w="4788" w:type="dxa"/>
          </w:tcPr>
          <w:p w:rsidR="007751F2" w:rsidRDefault="00C629BB" w:rsidP="00490875">
            <w:r>
              <w:t>Reporting Analyst</w:t>
            </w:r>
          </w:p>
        </w:tc>
        <w:tc>
          <w:tcPr>
            <w:tcW w:w="4788" w:type="dxa"/>
          </w:tcPr>
          <w:p w:rsidR="007751F2" w:rsidRDefault="005D71B1" w:rsidP="00C34186">
            <w:pPr>
              <w:numPr>
                <w:ilvl w:val="0"/>
                <w:numId w:val="45"/>
              </w:numPr>
            </w:pPr>
            <w:r>
              <w:t>Ability to run standard reports</w:t>
            </w:r>
          </w:p>
          <w:p w:rsidR="005D71B1" w:rsidRDefault="006023F7" w:rsidP="00C34186">
            <w:pPr>
              <w:numPr>
                <w:ilvl w:val="0"/>
                <w:numId w:val="45"/>
              </w:numPr>
            </w:pPr>
            <w:r>
              <w:lastRenderedPageBreak/>
              <w:t>Ability to print reports</w:t>
            </w:r>
          </w:p>
        </w:tc>
      </w:tr>
      <w:tr w:rsidR="00C629BB" w:rsidTr="006B0E00">
        <w:tc>
          <w:tcPr>
            <w:tcW w:w="4788" w:type="dxa"/>
          </w:tcPr>
          <w:p w:rsidR="00C629BB" w:rsidRDefault="00C629BB" w:rsidP="00490875">
            <w:r>
              <w:lastRenderedPageBreak/>
              <w:t>IT A</w:t>
            </w:r>
            <w:r w:rsidR="000074C4">
              <w:t>dministrator</w:t>
            </w:r>
          </w:p>
        </w:tc>
        <w:tc>
          <w:tcPr>
            <w:tcW w:w="4788" w:type="dxa"/>
          </w:tcPr>
          <w:p w:rsidR="00C629BB" w:rsidRDefault="00C34186" w:rsidP="00C34186">
            <w:pPr>
              <w:numPr>
                <w:ilvl w:val="0"/>
                <w:numId w:val="45"/>
              </w:numPr>
            </w:pPr>
            <w:r>
              <w:t>Model N technical administrator for all functional areas</w:t>
            </w:r>
          </w:p>
        </w:tc>
      </w:tr>
      <w:tr w:rsidR="008464D5" w:rsidTr="006B0E00">
        <w:tc>
          <w:tcPr>
            <w:tcW w:w="4788" w:type="dxa"/>
          </w:tcPr>
          <w:p w:rsidR="008464D5" w:rsidRDefault="008464D5" w:rsidP="00490875">
            <w:r>
              <w:t>Contract Authoring only – Administrator</w:t>
            </w:r>
          </w:p>
        </w:tc>
        <w:tc>
          <w:tcPr>
            <w:tcW w:w="4788" w:type="dxa"/>
          </w:tcPr>
          <w:p w:rsidR="008464D5" w:rsidRDefault="005D71B1" w:rsidP="005D71B1">
            <w:pPr>
              <w:numPr>
                <w:ilvl w:val="0"/>
                <w:numId w:val="45"/>
              </w:numPr>
            </w:pPr>
            <w:r>
              <w:t>Application administrator for all Contract Authoring functions</w:t>
            </w:r>
          </w:p>
          <w:p w:rsidR="002E6B57" w:rsidRDefault="002E6B57" w:rsidP="005D71B1">
            <w:pPr>
              <w:numPr>
                <w:ilvl w:val="0"/>
                <w:numId w:val="45"/>
              </w:numPr>
            </w:pPr>
            <w:r>
              <w:t>View/maintain dynamic inclusions</w:t>
            </w:r>
          </w:p>
          <w:p w:rsidR="002E6B57" w:rsidRDefault="002E6B57" w:rsidP="005D71B1">
            <w:pPr>
              <w:numPr>
                <w:ilvl w:val="0"/>
                <w:numId w:val="45"/>
              </w:numPr>
            </w:pPr>
            <w:r>
              <w:t>View/maintain clauses</w:t>
            </w:r>
          </w:p>
        </w:tc>
      </w:tr>
      <w:tr w:rsidR="008464D5" w:rsidTr="006B0E00">
        <w:tc>
          <w:tcPr>
            <w:tcW w:w="4788" w:type="dxa"/>
          </w:tcPr>
          <w:p w:rsidR="008464D5" w:rsidRDefault="008464D5" w:rsidP="00490875">
            <w:r>
              <w:t xml:space="preserve">Contract Authoring only – Contract </w:t>
            </w:r>
            <w:r w:rsidR="00C10A12">
              <w:t>Analyst</w:t>
            </w:r>
          </w:p>
          <w:p w:rsidR="00C10A12" w:rsidRDefault="00C10A12" w:rsidP="00490875"/>
        </w:tc>
        <w:tc>
          <w:tcPr>
            <w:tcW w:w="4788" w:type="dxa"/>
          </w:tcPr>
          <w:p w:rsidR="008464D5" w:rsidRDefault="005D71B1" w:rsidP="005D71B1">
            <w:pPr>
              <w:numPr>
                <w:ilvl w:val="0"/>
                <w:numId w:val="45"/>
              </w:numPr>
            </w:pPr>
            <w:r>
              <w:t>View-only for contract templates</w:t>
            </w:r>
          </w:p>
          <w:p w:rsidR="005D71B1" w:rsidRDefault="005D71B1" w:rsidP="005D71B1">
            <w:pPr>
              <w:numPr>
                <w:ilvl w:val="0"/>
                <w:numId w:val="45"/>
              </w:numPr>
            </w:pPr>
            <w:r>
              <w:t>Contract Authoring document creation (all Contract Management contract types)</w:t>
            </w:r>
          </w:p>
          <w:p w:rsidR="005D71B1" w:rsidRDefault="005D71B1" w:rsidP="005D71B1">
            <w:pPr>
              <w:numPr>
                <w:ilvl w:val="0"/>
                <w:numId w:val="45"/>
              </w:numPr>
            </w:pPr>
            <w:r>
              <w:t>View-only dynamic inclusions/rules</w:t>
            </w:r>
          </w:p>
        </w:tc>
      </w:tr>
      <w:tr w:rsidR="008464D5" w:rsidTr="006B0E00">
        <w:tc>
          <w:tcPr>
            <w:tcW w:w="4788" w:type="dxa"/>
          </w:tcPr>
          <w:p w:rsidR="008464D5" w:rsidRDefault="008464D5" w:rsidP="00490875">
            <w:r>
              <w:t>Contract Authoring only – Legal Analyst</w:t>
            </w:r>
          </w:p>
        </w:tc>
        <w:tc>
          <w:tcPr>
            <w:tcW w:w="4788" w:type="dxa"/>
          </w:tcPr>
          <w:p w:rsidR="008464D5" w:rsidRDefault="002E6B57" w:rsidP="002E6B57">
            <w:pPr>
              <w:numPr>
                <w:ilvl w:val="0"/>
                <w:numId w:val="47"/>
              </w:numPr>
            </w:pPr>
            <w:r>
              <w:t>View/maintain dynamic inclusions</w:t>
            </w:r>
          </w:p>
          <w:p w:rsidR="002E6B57" w:rsidRDefault="002E6B57" w:rsidP="002E6B57">
            <w:pPr>
              <w:numPr>
                <w:ilvl w:val="0"/>
                <w:numId w:val="47"/>
              </w:numPr>
            </w:pPr>
            <w:r>
              <w:t>View/maintain clauses</w:t>
            </w:r>
          </w:p>
        </w:tc>
      </w:tr>
      <w:tr w:rsidR="008464D5" w:rsidTr="006B0E00">
        <w:tc>
          <w:tcPr>
            <w:tcW w:w="4788" w:type="dxa"/>
          </w:tcPr>
          <w:p w:rsidR="008464D5" w:rsidRDefault="008464D5" w:rsidP="00490875">
            <w:r>
              <w:t>Contract Authoring only – Approver</w:t>
            </w:r>
          </w:p>
        </w:tc>
        <w:tc>
          <w:tcPr>
            <w:tcW w:w="4788" w:type="dxa"/>
          </w:tcPr>
          <w:p w:rsidR="002F1B1C" w:rsidRDefault="002F1B1C" w:rsidP="002F1B1C">
            <w:pPr>
              <w:numPr>
                <w:ilvl w:val="0"/>
                <w:numId w:val="48"/>
              </w:numPr>
            </w:pPr>
            <w:r>
              <w:t>View active clauses</w:t>
            </w:r>
          </w:p>
          <w:p w:rsidR="002F1B1C" w:rsidRDefault="002F1B1C" w:rsidP="002F1B1C">
            <w:pPr>
              <w:numPr>
                <w:ilvl w:val="0"/>
                <w:numId w:val="48"/>
              </w:numPr>
            </w:pPr>
            <w:r>
              <w:t>View dynamic inclusions</w:t>
            </w:r>
          </w:p>
          <w:p w:rsidR="008464D5" w:rsidRDefault="002F1B1C" w:rsidP="002F1B1C">
            <w:pPr>
              <w:numPr>
                <w:ilvl w:val="0"/>
                <w:numId w:val="48"/>
              </w:numPr>
            </w:pPr>
            <w:r>
              <w:t>View resulting Contract Authoring documents</w:t>
            </w:r>
          </w:p>
          <w:p w:rsidR="002F1B1C" w:rsidRDefault="002F1B1C" w:rsidP="002F1B1C">
            <w:pPr>
              <w:numPr>
                <w:ilvl w:val="0"/>
                <w:numId w:val="48"/>
              </w:numPr>
            </w:pPr>
            <w:r>
              <w:t>Approve clauses</w:t>
            </w:r>
          </w:p>
        </w:tc>
      </w:tr>
      <w:tr w:rsidR="003618F9" w:rsidTr="006B0E00">
        <w:tc>
          <w:tcPr>
            <w:tcW w:w="4788" w:type="dxa"/>
          </w:tcPr>
          <w:p w:rsidR="003618F9" w:rsidRDefault="003618F9" w:rsidP="00490875"/>
        </w:tc>
        <w:tc>
          <w:tcPr>
            <w:tcW w:w="4788" w:type="dxa"/>
          </w:tcPr>
          <w:p w:rsidR="00D37384" w:rsidRDefault="00D37384" w:rsidP="00234EDE">
            <w:pPr>
              <w:numPr>
                <w:ilvl w:val="0"/>
                <w:numId w:val="48"/>
              </w:numPr>
            </w:pPr>
          </w:p>
        </w:tc>
      </w:tr>
    </w:tbl>
    <w:p w:rsidR="007751F2" w:rsidRDefault="007751F2" w:rsidP="00490875"/>
    <w:p w:rsidR="0042237F" w:rsidRDefault="0042237F" w:rsidP="00490875"/>
    <w:p w:rsidR="00557A89" w:rsidRDefault="00557A89" w:rsidP="00490875"/>
    <w:p w:rsidR="00557A89" w:rsidRDefault="00557A89" w:rsidP="00490875"/>
    <w:p w:rsidR="00391554" w:rsidRDefault="00391554" w:rsidP="00391554">
      <w:pPr>
        <w:pStyle w:val="Heading3"/>
      </w:pPr>
      <w:bookmarkStart w:id="51" w:name="_Toc292825377"/>
      <w:r>
        <w:t>Users</w:t>
      </w:r>
      <w:bookmarkEnd w:id="51"/>
    </w:p>
    <w:p w:rsidR="00544B56" w:rsidRDefault="00544B56" w:rsidP="00544B56">
      <w:pPr>
        <w:rPr>
          <w:rFonts w:ascii="Book Antiqua" w:hAnsi="Book Antiqua"/>
        </w:rPr>
      </w:pPr>
    </w:p>
    <w:p w:rsidR="00544B56" w:rsidRDefault="00544B56" w:rsidP="00544B56">
      <w:pPr>
        <w:pStyle w:val="00Normal"/>
        <w:rPr>
          <w:rFonts w:ascii="Arial" w:hAnsi="Arial" w:cs="Arial"/>
          <w:sz w:val="20"/>
        </w:rPr>
      </w:pPr>
      <w:r>
        <w:rPr>
          <w:rFonts w:ascii="Arial" w:hAnsi="Arial" w:cs="Arial"/>
          <w:sz w:val="20"/>
        </w:rPr>
        <w:t>The application provides following functionality for all users depending upon the permissions granted to them:</w:t>
      </w:r>
    </w:p>
    <w:p w:rsidR="00544B56" w:rsidRDefault="00544B56" w:rsidP="00544B56">
      <w:pPr>
        <w:pStyle w:val="00Normal"/>
        <w:rPr>
          <w:rFonts w:ascii="Arial" w:hAnsi="Arial" w:cs="Arial"/>
          <w:sz w:val="20"/>
        </w:rPr>
      </w:pPr>
    </w:p>
    <w:p w:rsidR="00544B56" w:rsidRDefault="00544B56" w:rsidP="00C8348B">
      <w:pPr>
        <w:pStyle w:val="00Normal"/>
        <w:numPr>
          <w:ilvl w:val="0"/>
          <w:numId w:val="18"/>
        </w:numPr>
        <w:rPr>
          <w:rFonts w:ascii="Arial" w:hAnsi="Arial" w:cs="Arial"/>
          <w:sz w:val="20"/>
        </w:rPr>
      </w:pPr>
      <w:r w:rsidRPr="005C387E">
        <w:rPr>
          <w:rFonts w:ascii="Arial" w:hAnsi="Arial" w:cs="Arial"/>
          <w:b/>
          <w:sz w:val="20"/>
        </w:rPr>
        <w:t>General Profile:</w:t>
      </w:r>
      <w:r>
        <w:rPr>
          <w:rFonts w:ascii="Arial" w:hAnsi="Arial" w:cs="Arial"/>
          <w:sz w:val="20"/>
        </w:rPr>
        <w:t xml:space="preserve"> The General Profile details attributes such as User Name, User ID, Password, Primary Phone Number, Email and Address. This information will be maintained by Model N COE team. </w:t>
      </w:r>
    </w:p>
    <w:p w:rsidR="00544B56" w:rsidRDefault="00544B56" w:rsidP="00544B56">
      <w:pPr>
        <w:pStyle w:val="00Normal"/>
        <w:ind w:left="360"/>
        <w:rPr>
          <w:rFonts w:ascii="Arial" w:hAnsi="Arial" w:cs="Arial"/>
          <w:sz w:val="20"/>
        </w:rPr>
      </w:pPr>
    </w:p>
    <w:p w:rsidR="00544B56" w:rsidRDefault="00544B56" w:rsidP="00C8348B">
      <w:pPr>
        <w:pStyle w:val="00Normal"/>
        <w:numPr>
          <w:ilvl w:val="0"/>
          <w:numId w:val="18"/>
        </w:numPr>
        <w:rPr>
          <w:rFonts w:ascii="Arial" w:hAnsi="Arial" w:cs="Arial"/>
          <w:sz w:val="20"/>
        </w:rPr>
      </w:pPr>
      <w:r w:rsidRPr="005C387E">
        <w:rPr>
          <w:rFonts w:ascii="Arial" w:hAnsi="Arial" w:cs="Arial"/>
          <w:b/>
          <w:sz w:val="20"/>
        </w:rPr>
        <w:t>User Roles:</w:t>
      </w:r>
      <w:r>
        <w:rPr>
          <w:rFonts w:ascii="Arial" w:hAnsi="Arial" w:cs="Arial"/>
          <w:sz w:val="20"/>
        </w:rPr>
        <w:t xml:space="preserve"> The user roles determine user’s access to certain business functions. The roles will be maintained by users with </w:t>
      </w:r>
      <w:r w:rsidRPr="009B7474">
        <w:rPr>
          <w:rFonts w:ascii="Arial" w:hAnsi="Arial" w:cs="Arial"/>
          <w:i/>
          <w:sz w:val="20"/>
        </w:rPr>
        <w:t>Business Administrat</w:t>
      </w:r>
      <w:r w:rsidR="00EF49C5">
        <w:rPr>
          <w:rFonts w:ascii="Arial" w:hAnsi="Arial" w:cs="Arial"/>
          <w:i/>
          <w:sz w:val="20"/>
        </w:rPr>
        <w:t>or</w:t>
      </w:r>
      <w:r>
        <w:rPr>
          <w:rFonts w:ascii="Arial" w:hAnsi="Arial" w:cs="Arial"/>
          <w:sz w:val="20"/>
        </w:rPr>
        <w:t xml:space="preserve"> privileges. </w:t>
      </w:r>
    </w:p>
    <w:p w:rsidR="00544B56" w:rsidRDefault="00544B56" w:rsidP="00544B56">
      <w:pPr>
        <w:pStyle w:val="00Normal"/>
        <w:ind w:left="360"/>
        <w:rPr>
          <w:rFonts w:ascii="Arial" w:hAnsi="Arial" w:cs="Arial"/>
          <w:sz w:val="20"/>
        </w:rPr>
      </w:pPr>
    </w:p>
    <w:p w:rsidR="00544B56" w:rsidRDefault="00544B56" w:rsidP="00C8348B">
      <w:pPr>
        <w:pStyle w:val="00Normal"/>
        <w:numPr>
          <w:ilvl w:val="0"/>
          <w:numId w:val="18"/>
        </w:numPr>
        <w:rPr>
          <w:rFonts w:ascii="Arial" w:hAnsi="Arial" w:cs="Arial"/>
          <w:sz w:val="20"/>
        </w:rPr>
      </w:pPr>
      <w:r w:rsidRPr="00195C4D">
        <w:rPr>
          <w:rFonts w:ascii="Arial" w:hAnsi="Arial" w:cs="Arial"/>
          <w:b/>
          <w:sz w:val="20"/>
        </w:rPr>
        <w:t>Preferences:</w:t>
      </w:r>
      <w:r>
        <w:rPr>
          <w:rFonts w:ascii="Arial" w:hAnsi="Arial" w:cs="Arial"/>
          <w:sz w:val="20"/>
        </w:rPr>
        <w:t xml:space="preserve"> The preferences allow user to select the attributes such as preferred time zone and locale. The login and password information is not editable except for the users with </w:t>
      </w:r>
      <w:r w:rsidRPr="009B7474">
        <w:rPr>
          <w:rFonts w:ascii="Arial" w:hAnsi="Arial" w:cs="Arial"/>
          <w:i/>
          <w:sz w:val="20"/>
        </w:rPr>
        <w:t>Business Administration</w:t>
      </w:r>
      <w:r>
        <w:rPr>
          <w:rFonts w:ascii="Arial" w:hAnsi="Arial" w:cs="Arial"/>
          <w:sz w:val="20"/>
        </w:rPr>
        <w:t xml:space="preserve"> privileges. The preferences will also allow selection of default </w:t>
      </w:r>
      <w:r w:rsidRPr="006C113E">
        <w:rPr>
          <w:rFonts w:ascii="Arial" w:hAnsi="Arial" w:cs="Arial"/>
          <w:i/>
          <w:sz w:val="20"/>
        </w:rPr>
        <w:t>Organization</w:t>
      </w:r>
      <w:r>
        <w:rPr>
          <w:rFonts w:ascii="Arial" w:hAnsi="Arial" w:cs="Arial"/>
          <w:sz w:val="20"/>
        </w:rPr>
        <w:t xml:space="preserve"> the user belongs to.</w:t>
      </w:r>
    </w:p>
    <w:p w:rsidR="00544B56" w:rsidRDefault="00544B56" w:rsidP="00544B56">
      <w:pPr>
        <w:pStyle w:val="00Normal"/>
        <w:ind w:left="360"/>
        <w:rPr>
          <w:rFonts w:ascii="Arial" w:hAnsi="Arial" w:cs="Arial"/>
          <w:sz w:val="20"/>
        </w:rPr>
      </w:pPr>
    </w:p>
    <w:p w:rsidR="00544B56" w:rsidRDefault="00544B56" w:rsidP="00C8348B">
      <w:pPr>
        <w:pStyle w:val="00Normal"/>
        <w:numPr>
          <w:ilvl w:val="0"/>
          <w:numId w:val="18"/>
        </w:numPr>
        <w:rPr>
          <w:rFonts w:ascii="Arial" w:hAnsi="Arial" w:cs="Arial"/>
          <w:sz w:val="20"/>
        </w:rPr>
      </w:pPr>
      <w:r w:rsidRPr="00F525A0">
        <w:rPr>
          <w:rFonts w:ascii="Arial" w:hAnsi="Arial" w:cs="Arial"/>
          <w:b/>
          <w:sz w:val="20"/>
        </w:rPr>
        <w:t>Alerts:</w:t>
      </w:r>
      <w:r>
        <w:rPr>
          <w:rFonts w:ascii="Arial" w:hAnsi="Arial" w:cs="Arial"/>
          <w:sz w:val="20"/>
        </w:rPr>
        <w:t xml:space="preserve"> The system provides alerts to inform user about the updates made to the business processes related to their role. For example, a contract administrator may receive alert when a contract is approved and action is required to activate it. Please refer to the related business process sections for the alert details. A user is able to choose which alerts he/she would like to subscribe.</w:t>
      </w:r>
    </w:p>
    <w:p w:rsidR="00544B56" w:rsidRDefault="00544B56" w:rsidP="00544B56">
      <w:pPr>
        <w:pStyle w:val="00Normal"/>
        <w:rPr>
          <w:rFonts w:ascii="Arial" w:hAnsi="Arial" w:cs="Arial"/>
          <w:sz w:val="20"/>
        </w:rPr>
      </w:pPr>
    </w:p>
    <w:p w:rsidR="00544B56" w:rsidRDefault="00544B56" w:rsidP="00C8348B">
      <w:pPr>
        <w:pStyle w:val="00Normal"/>
        <w:numPr>
          <w:ilvl w:val="0"/>
          <w:numId w:val="18"/>
        </w:numPr>
        <w:rPr>
          <w:rFonts w:ascii="Arial" w:hAnsi="Arial" w:cs="Arial"/>
          <w:sz w:val="20"/>
        </w:rPr>
      </w:pPr>
      <w:r w:rsidRPr="00ED31F5">
        <w:rPr>
          <w:rFonts w:ascii="Arial" w:hAnsi="Arial" w:cs="Arial"/>
          <w:b/>
          <w:sz w:val="20"/>
        </w:rPr>
        <w:t>Contacts:</w:t>
      </w:r>
      <w:r>
        <w:rPr>
          <w:rFonts w:ascii="Arial" w:hAnsi="Arial" w:cs="Arial"/>
          <w:sz w:val="20"/>
        </w:rPr>
        <w:t xml:space="preserve"> A user can specify additional contact information such as Alternate Phone Numbers, Email or Fax Numbers. The user specified email is used to send alerts. </w:t>
      </w:r>
    </w:p>
    <w:p w:rsidR="00544B56" w:rsidRPr="00B007CA" w:rsidRDefault="00544B56" w:rsidP="00544B56">
      <w:pPr>
        <w:pStyle w:val="00Normal"/>
        <w:rPr>
          <w:rFonts w:ascii="Arial" w:hAnsi="Arial" w:cs="Arial"/>
          <w:sz w:val="20"/>
        </w:rPr>
      </w:pPr>
    </w:p>
    <w:p w:rsidR="00544B56" w:rsidRPr="00B007CA" w:rsidRDefault="00544B56" w:rsidP="00C8348B">
      <w:pPr>
        <w:pStyle w:val="00Normal"/>
        <w:numPr>
          <w:ilvl w:val="0"/>
          <w:numId w:val="18"/>
        </w:numPr>
        <w:rPr>
          <w:rFonts w:ascii="Arial" w:hAnsi="Arial" w:cs="Arial"/>
          <w:sz w:val="20"/>
        </w:rPr>
      </w:pPr>
      <w:r w:rsidRPr="00B007CA">
        <w:rPr>
          <w:rFonts w:ascii="Arial" w:hAnsi="Arial" w:cs="Arial"/>
          <w:b/>
          <w:sz w:val="20"/>
        </w:rPr>
        <w:lastRenderedPageBreak/>
        <w:t>Locale:</w:t>
      </w:r>
      <w:r w:rsidRPr="00B007CA">
        <w:rPr>
          <w:rFonts w:ascii="Arial" w:hAnsi="Arial" w:cs="Arial"/>
          <w:sz w:val="20"/>
        </w:rPr>
        <w:t xml:space="preserve">  This stores specific information on how screens should display information specific to user’s local, such as currencies, data formats, number formats, and time zones.</w:t>
      </w:r>
    </w:p>
    <w:p w:rsidR="00544B56" w:rsidRPr="00B007CA" w:rsidRDefault="00544B56" w:rsidP="00544B56">
      <w:pPr>
        <w:pStyle w:val="00Normal"/>
        <w:ind w:left="360"/>
        <w:rPr>
          <w:rFonts w:ascii="Arial" w:hAnsi="Arial" w:cs="Arial"/>
          <w:sz w:val="20"/>
        </w:rPr>
      </w:pPr>
    </w:p>
    <w:p w:rsidR="00544B56" w:rsidRDefault="00544B56" w:rsidP="00544B56">
      <w:pPr>
        <w:pStyle w:val="00Normal"/>
        <w:rPr>
          <w:rFonts w:ascii="Arial" w:hAnsi="Arial" w:cs="Arial"/>
          <w:sz w:val="20"/>
        </w:rPr>
      </w:pPr>
      <w:r w:rsidRPr="00B007CA">
        <w:rPr>
          <w:rFonts w:ascii="Arial" w:hAnsi="Arial" w:cs="Arial"/>
          <w:sz w:val="20"/>
        </w:rPr>
        <w:t xml:space="preserve">The </w:t>
      </w:r>
      <w:r>
        <w:rPr>
          <w:rFonts w:ascii="Arial" w:hAnsi="Arial" w:cs="Arial"/>
          <w:sz w:val="20"/>
        </w:rPr>
        <w:t>Local Affiliates</w:t>
      </w:r>
      <w:r w:rsidRPr="00B007CA">
        <w:rPr>
          <w:rFonts w:ascii="Arial" w:hAnsi="Arial" w:cs="Arial"/>
          <w:sz w:val="20"/>
        </w:rPr>
        <w:t xml:space="preserve"> will provide the list of active users for the initial deployment. The users </w:t>
      </w:r>
      <w:r>
        <w:rPr>
          <w:rFonts w:ascii="Arial" w:hAnsi="Arial" w:cs="Arial"/>
          <w:sz w:val="20"/>
        </w:rPr>
        <w:t>will</w:t>
      </w:r>
      <w:r w:rsidRPr="00B007CA">
        <w:rPr>
          <w:rFonts w:ascii="Arial" w:hAnsi="Arial" w:cs="Arial"/>
          <w:sz w:val="20"/>
        </w:rPr>
        <w:t xml:space="preserve"> be entered in </w:t>
      </w:r>
      <w:r w:rsidR="007F72D9">
        <w:rPr>
          <w:rFonts w:ascii="Arial" w:hAnsi="Arial" w:cs="Arial"/>
          <w:sz w:val="20"/>
        </w:rPr>
        <w:t xml:space="preserve">the </w:t>
      </w:r>
      <w:r w:rsidRPr="00B007CA">
        <w:rPr>
          <w:rFonts w:ascii="Arial" w:hAnsi="Arial" w:cs="Arial"/>
          <w:sz w:val="20"/>
        </w:rPr>
        <w:t xml:space="preserve">Model N application, before they are granted access in </w:t>
      </w:r>
      <w:r w:rsidR="00FF74A3">
        <w:rPr>
          <w:rFonts w:ascii="Arial" w:hAnsi="Arial" w:cs="Arial"/>
          <w:sz w:val="20"/>
        </w:rPr>
        <w:t xml:space="preserve">the </w:t>
      </w:r>
      <w:proofErr w:type="spellStart"/>
      <w:r>
        <w:rPr>
          <w:rFonts w:ascii="Arial" w:hAnsi="Arial" w:cs="Arial"/>
          <w:sz w:val="20"/>
        </w:rPr>
        <w:t>Hospira</w:t>
      </w:r>
      <w:proofErr w:type="spellEnd"/>
      <w:r w:rsidRPr="00B007CA">
        <w:rPr>
          <w:rFonts w:ascii="Arial" w:hAnsi="Arial" w:cs="Arial"/>
          <w:sz w:val="20"/>
        </w:rPr>
        <w:t xml:space="preserve"> Directory for single sign-on.  </w:t>
      </w:r>
    </w:p>
    <w:p w:rsidR="008B0BF1" w:rsidRDefault="008B0BF1" w:rsidP="00544B56">
      <w:pPr>
        <w:pStyle w:val="00Normal"/>
        <w:rPr>
          <w:rFonts w:ascii="Arial" w:hAnsi="Arial" w:cs="Arial"/>
          <w:sz w:val="20"/>
        </w:rPr>
      </w:pPr>
    </w:p>
    <w:p w:rsidR="008B0BF1" w:rsidRDefault="008B0BF1" w:rsidP="00544B56">
      <w:pPr>
        <w:pStyle w:val="00Normal"/>
        <w:rPr>
          <w:rFonts w:ascii="Arial" w:hAnsi="Arial" w:cs="Arial"/>
          <w:sz w:val="20"/>
        </w:rPr>
      </w:pPr>
    </w:p>
    <w:p w:rsidR="003F25E3" w:rsidRDefault="003F25E3" w:rsidP="001C1C21">
      <w:r w:rsidRPr="003F25E3">
        <w:t xml:space="preserve">The </w:t>
      </w:r>
      <w:proofErr w:type="spellStart"/>
      <w:r>
        <w:t>Hospira</w:t>
      </w:r>
      <w:proofErr w:type="spellEnd"/>
      <w:r>
        <w:t xml:space="preserve"> Community/OCM process team will need to </w:t>
      </w:r>
      <w:r w:rsidR="008B0BF1">
        <w:t>provide</w:t>
      </w:r>
      <w:r>
        <w:t xml:space="preserve"> the </w:t>
      </w:r>
      <w:r w:rsidR="00503DF5">
        <w:t xml:space="preserve">full </w:t>
      </w:r>
      <w:r>
        <w:t xml:space="preserve">list of expected Model N users. </w:t>
      </w:r>
      <w:r w:rsidR="00503DF5">
        <w:t>Through the OCM activities the business process team will need to validate and/or define the following areas:</w:t>
      </w:r>
    </w:p>
    <w:p w:rsidR="00503DF5" w:rsidRDefault="00503DF5" w:rsidP="001C1C21"/>
    <w:p w:rsidR="00503DF5" w:rsidRDefault="00503DF5" w:rsidP="00503DF5">
      <w:pPr>
        <w:numPr>
          <w:ilvl w:val="0"/>
          <w:numId w:val="34"/>
        </w:numPr>
      </w:pPr>
      <w:r>
        <w:t>Definition of Organization groups – Validate existing list/define additional values (if needed)</w:t>
      </w:r>
    </w:p>
    <w:p w:rsidR="00503DF5" w:rsidRDefault="00503DF5" w:rsidP="00503DF5">
      <w:pPr>
        <w:numPr>
          <w:ilvl w:val="0"/>
          <w:numId w:val="34"/>
        </w:numPr>
      </w:pPr>
      <w:r>
        <w:t>Organizational roles –</w:t>
      </w:r>
      <w:r w:rsidR="00DC6B68">
        <w:t xml:space="preserve"> </w:t>
      </w:r>
      <w:r>
        <w:t>Validate existing list/define additional values (if needed)</w:t>
      </w:r>
    </w:p>
    <w:p w:rsidR="00503DF5" w:rsidRDefault="00503DF5" w:rsidP="00503DF5">
      <w:pPr>
        <w:numPr>
          <w:ilvl w:val="0"/>
          <w:numId w:val="34"/>
        </w:numPr>
      </w:pPr>
      <w:r>
        <w:t>Assignment of Organizational roles to each user</w:t>
      </w:r>
    </w:p>
    <w:p w:rsidR="00503DF5" w:rsidRDefault="00503DF5" w:rsidP="00503DF5">
      <w:pPr>
        <w:numPr>
          <w:ilvl w:val="0"/>
          <w:numId w:val="34"/>
        </w:numPr>
      </w:pPr>
      <w:r>
        <w:t>Assignment of System Roles to Organizational role – Validate suggested structure from second worksheet</w:t>
      </w:r>
    </w:p>
    <w:p w:rsidR="00DC6B68" w:rsidRDefault="00DC6B68" w:rsidP="00DC6B68"/>
    <w:p w:rsidR="00DC6B68" w:rsidRPr="003F25E3" w:rsidRDefault="00DC6B68" w:rsidP="00DC6B68"/>
    <w:p w:rsidR="000534FA" w:rsidRDefault="000534FA" w:rsidP="002703F2">
      <w:pPr>
        <w:pStyle w:val="Heading2"/>
      </w:pPr>
      <w:bookmarkStart w:id="52" w:name="_Toc292825378"/>
      <w:bookmarkStart w:id="53" w:name="_Toc48019170"/>
      <w:r>
        <w:t>Use Cases</w:t>
      </w:r>
      <w:bookmarkEnd w:id="52"/>
    </w:p>
    <w:p w:rsidR="000534FA" w:rsidRPr="000534FA" w:rsidRDefault="000534FA" w:rsidP="000534FA">
      <w:r w:rsidRPr="000534FA">
        <w:t>The use cases affected by this configuration are:</w:t>
      </w:r>
    </w:p>
    <w:p w:rsidR="000534FA" w:rsidRPr="000534FA" w:rsidRDefault="000534FA" w:rsidP="000534FA"/>
    <w:p w:rsidR="000534FA" w:rsidRPr="000534FA" w:rsidRDefault="000534FA" w:rsidP="000534FA">
      <w:r w:rsidRPr="000534FA">
        <w:t>TBD</w:t>
      </w:r>
    </w:p>
    <w:p w:rsidR="00CD6FC8" w:rsidRDefault="00CD6FC8" w:rsidP="002703F2">
      <w:pPr>
        <w:pStyle w:val="Heading2"/>
      </w:pPr>
      <w:bookmarkStart w:id="54" w:name="_Toc292825379"/>
      <w:r w:rsidRPr="002703F2">
        <w:t>Process Flow Diagram</w:t>
      </w:r>
      <w:bookmarkEnd w:id="53"/>
      <w:bookmarkEnd w:id="54"/>
    </w:p>
    <w:p w:rsidR="00041DF4" w:rsidRPr="002703F2" w:rsidRDefault="004763B4" w:rsidP="00CD6FC8">
      <w:r>
        <w:object w:dxaOrig="8155" w:dyaOrig="622">
          <v:shape id="_x0000_i1026" type="#_x0000_t75" style="width:408.5pt;height:31.3pt" o:ole="">
            <v:imagedata r:id="rId10" o:title=""/>
          </v:shape>
          <o:OLEObject Type="Embed" ProgID="Visio.Drawing.11" ShapeID="_x0000_i1026" DrawAspect="Content" ObjectID="_1369815524" r:id="rId11"/>
        </w:object>
      </w:r>
    </w:p>
    <w:p w:rsidR="002703F2" w:rsidRPr="002703F2" w:rsidRDefault="002703F2" w:rsidP="00CD6FC8">
      <w:pPr>
        <w:jc w:val="center"/>
      </w:pPr>
    </w:p>
    <w:p w:rsidR="00CD6FC8" w:rsidRPr="002703F2" w:rsidRDefault="00CD6FC8" w:rsidP="002703F2">
      <w:pPr>
        <w:pStyle w:val="Heading2"/>
      </w:pPr>
      <w:bookmarkStart w:id="55" w:name="_Toc48019174"/>
      <w:bookmarkStart w:id="56" w:name="_Toc292825380"/>
      <w:r w:rsidRPr="002703F2">
        <w:t>Extension Layout</w:t>
      </w:r>
      <w:bookmarkEnd w:id="55"/>
      <w:bookmarkEnd w:id="56"/>
    </w:p>
    <w:p w:rsidR="00CD6FC8" w:rsidRDefault="00CD6FC8" w:rsidP="00CD6FC8">
      <w:pPr>
        <w:pStyle w:val="ABLOCKPARA"/>
      </w:pPr>
      <w:r w:rsidRPr="002703F2">
        <w:t>N/A</w:t>
      </w:r>
    </w:p>
    <w:p w:rsidR="00CD6FC8" w:rsidRPr="002703F2" w:rsidRDefault="00CD6FC8" w:rsidP="002703F2">
      <w:pPr>
        <w:pStyle w:val="Heading2"/>
      </w:pPr>
      <w:bookmarkStart w:id="57" w:name="_Toc292825381"/>
      <w:r w:rsidRPr="002703F2">
        <w:t>Input and Output</w:t>
      </w:r>
      <w:bookmarkEnd w:id="57"/>
    </w:p>
    <w:p w:rsidR="004D3E54" w:rsidRPr="002703F2" w:rsidRDefault="004763B4" w:rsidP="004D3E54">
      <w:pPr>
        <w:pStyle w:val="ABLOCKPARA"/>
      </w:pPr>
      <w:r>
        <w:t>N/A</w:t>
      </w:r>
      <w:bookmarkStart w:id="58" w:name="_Toc48019173"/>
      <w:bookmarkStart w:id="59" w:name="_Toc48019171"/>
    </w:p>
    <w:p w:rsidR="00CD6FC8" w:rsidRPr="002703F2" w:rsidRDefault="00CD6FC8" w:rsidP="002703F2">
      <w:pPr>
        <w:pStyle w:val="Heading2"/>
      </w:pPr>
      <w:bookmarkStart w:id="60" w:name="_Toc292825382"/>
      <w:r w:rsidRPr="002703F2">
        <w:t>Reporting</w:t>
      </w:r>
      <w:bookmarkEnd w:id="58"/>
      <w:bookmarkEnd w:id="60"/>
    </w:p>
    <w:p w:rsidR="004D3E54" w:rsidRPr="002703F2" w:rsidRDefault="004763B4" w:rsidP="004D3E54">
      <w:pPr>
        <w:pStyle w:val="ABLOCKPARA"/>
      </w:pPr>
      <w:r>
        <w:t>N/A</w:t>
      </w:r>
    </w:p>
    <w:p w:rsidR="00CD6FC8" w:rsidRPr="002703F2" w:rsidRDefault="00CD6FC8" w:rsidP="002703F2">
      <w:pPr>
        <w:pStyle w:val="Heading2"/>
        <w:rPr>
          <w:lang w:eastAsia="ko-KR"/>
        </w:rPr>
      </w:pPr>
      <w:bookmarkStart w:id="61" w:name="_Toc292825383"/>
      <w:r w:rsidRPr="002703F2">
        <w:rPr>
          <w:lang w:eastAsia="ko-KR"/>
        </w:rPr>
        <w:t>Initial Data Set-Up / Conversion Requirements</w:t>
      </w:r>
      <w:bookmarkEnd w:id="61"/>
    </w:p>
    <w:p w:rsidR="004D3E54" w:rsidRDefault="004763B4" w:rsidP="004D3E54">
      <w:pPr>
        <w:pStyle w:val="ABLOCKPARA"/>
      </w:pPr>
      <w:r>
        <w:t xml:space="preserve">As part of the initial set up, the Model N system must be created and the list of </w:t>
      </w:r>
      <w:proofErr w:type="spellStart"/>
      <w:r>
        <w:t>Hospira</w:t>
      </w:r>
      <w:proofErr w:type="spellEnd"/>
      <w:r>
        <w:t xml:space="preserve"> users must be loaded into the system.</w:t>
      </w:r>
    </w:p>
    <w:p w:rsidR="009230CC" w:rsidRDefault="009230CC" w:rsidP="004D3E54">
      <w:pPr>
        <w:pStyle w:val="ABLOCKPARA"/>
      </w:pPr>
    </w:p>
    <w:p w:rsidR="009230CC" w:rsidRPr="00CB5C25" w:rsidRDefault="009230CC" w:rsidP="009230CC">
      <w:pPr>
        <w:rPr>
          <w:rFonts w:eastAsia="PMingLiU"/>
        </w:rPr>
      </w:pPr>
      <w:r w:rsidRPr="00CB5C25">
        <w:rPr>
          <w:rFonts w:eastAsia="PMingLiU"/>
        </w:rPr>
        <w:t xml:space="preserve">The system requires following set up before </w:t>
      </w:r>
      <w:r>
        <w:rPr>
          <w:rFonts w:eastAsia="PMingLiU"/>
        </w:rPr>
        <w:t>users</w:t>
      </w:r>
      <w:r w:rsidRPr="00CB5C25">
        <w:rPr>
          <w:rFonts w:eastAsia="PMingLiU"/>
        </w:rPr>
        <w:t xml:space="preserve"> can be loaded:</w:t>
      </w:r>
    </w:p>
    <w:p w:rsidR="009230CC" w:rsidRDefault="009230CC" w:rsidP="00C8348B">
      <w:pPr>
        <w:pStyle w:val="00Normal"/>
        <w:numPr>
          <w:ilvl w:val="1"/>
          <w:numId w:val="20"/>
        </w:numPr>
        <w:rPr>
          <w:rFonts w:ascii="Arial" w:hAnsi="Arial" w:cs="Arial"/>
          <w:sz w:val="20"/>
        </w:rPr>
      </w:pPr>
      <w:r w:rsidRPr="002876A2">
        <w:rPr>
          <w:rFonts w:ascii="Arial" w:hAnsi="Arial" w:cs="Arial"/>
          <w:sz w:val="20"/>
        </w:rPr>
        <w:t>Multi-org Structure is configured.</w:t>
      </w:r>
    </w:p>
    <w:p w:rsidR="00CD6FC8" w:rsidRPr="002703F2" w:rsidRDefault="00CD6FC8" w:rsidP="002703F2">
      <w:pPr>
        <w:pStyle w:val="Heading2"/>
      </w:pPr>
      <w:bookmarkStart w:id="62" w:name="_Toc292825384"/>
      <w:r w:rsidRPr="002703F2">
        <w:t>Existing Sample Program</w:t>
      </w:r>
      <w:bookmarkEnd w:id="59"/>
      <w:r w:rsidRPr="002703F2">
        <w:t>(s)</w:t>
      </w:r>
      <w:bookmarkEnd w:id="62"/>
    </w:p>
    <w:p w:rsidR="004D3E54" w:rsidRPr="002703F2" w:rsidRDefault="004763B4" w:rsidP="004D3E54">
      <w:pPr>
        <w:pStyle w:val="ABLOCKPARA"/>
      </w:pPr>
      <w:r>
        <w:t>N/A</w:t>
      </w:r>
    </w:p>
    <w:p w:rsidR="00CD6FC8" w:rsidRPr="002703F2" w:rsidRDefault="00CD6FC8" w:rsidP="002703F2">
      <w:pPr>
        <w:pStyle w:val="Heading2"/>
      </w:pPr>
      <w:bookmarkStart w:id="63" w:name="_Toc48019172"/>
      <w:bookmarkStart w:id="64" w:name="_Toc292825385"/>
      <w:r w:rsidRPr="002703F2">
        <w:lastRenderedPageBreak/>
        <w:t>Process and Operational Considerations</w:t>
      </w:r>
      <w:bookmarkEnd w:id="63"/>
      <w:bookmarkEnd w:id="64"/>
    </w:p>
    <w:p w:rsidR="00CD6FC8" w:rsidRPr="002703F2" w:rsidRDefault="00CD6FC8" w:rsidP="00CD6FC8">
      <w:pPr>
        <w:pStyle w:val="Heading3"/>
      </w:pPr>
      <w:bookmarkStart w:id="65" w:name="_Toc292825386"/>
      <w:r w:rsidRPr="002703F2">
        <w:t>Network Integration</w:t>
      </w:r>
      <w:bookmarkEnd w:id="65"/>
    </w:p>
    <w:p w:rsidR="004D3E54" w:rsidRDefault="004D3E54" w:rsidP="004D3E54">
      <w:pPr>
        <w:pStyle w:val="ABLOCKPARA"/>
      </w:pPr>
      <w:r w:rsidRPr="002703F2">
        <w:t>N/A</w:t>
      </w:r>
    </w:p>
    <w:p w:rsidR="004D3E54" w:rsidRPr="002703F2" w:rsidRDefault="004D3E54" w:rsidP="004D3E54">
      <w:pPr>
        <w:pStyle w:val="ABLOCKPARA"/>
      </w:pPr>
    </w:p>
    <w:p w:rsidR="00CD6FC8" w:rsidRPr="002703F2" w:rsidRDefault="00CD6FC8" w:rsidP="00CD6FC8">
      <w:pPr>
        <w:pStyle w:val="Heading3"/>
      </w:pPr>
      <w:bookmarkStart w:id="66" w:name="_Toc292825387"/>
      <w:r w:rsidRPr="002703F2">
        <w:t>Performance</w:t>
      </w:r>
      <w:bookmarkEnd w:id="66"/>
    </w:p>
    <w:p w:rsidR="004D3E54" w:rsidRDefault="004D3E54" w:rsidP="004D3E54">
      <w:pPr>
        <w:pStyle w:val="ABLOCKPARA"/>
      </w:pPr>
      <w:r w:rsidRPr="002703F2">
        <w:t>N/A</w:t>
      </w:r>
    </w:p>
    <w:p w:rsidR="004D3E54" w:rsidRPr="002703F2" w:rsidRDefault="004D3E54" w:rsidP="004D3E54">
      <w:pPr>
        <w:pStyle w:val="ABLOCKPARA"/>
      </w:pPr>
    </w:p>
    <w:p w:rsidR="00CD6FC8" w:rsidRPr="002703F2" w:rsidRDefault="00CD6FC8" w:rsidP="00CD6FC8">
      <w:pPr>
        <w:pStyle w:val="Heading3"/>
      </w:pPr>
      <w:bookmarkStart w:id="67" w:name="_Toc292825388"/>
      <w:r w:rsidRPr="002703F2">
        <w:t>Processing Type</w:t>
      </w:r>
      <w:bookmarkEnd w:id="67"/>
    </w:p>
    <w:p w:rsidR="004D3E54" w:rsidRDefault="004D3E54" w:rsidP="004D3E54">
      <w:pPr>
        <w:pStyle w:val="ABLOCKPARA"/>
      </w:pPr>
      <w:r w:rsidRPr="002703F2">
        <w:t>N/A</w:t>
      </w:r>
    </w:p>
    <w:p w:rsidR="004D3E54" w:rsidRPr="002703F2" w:rsidRDefault="004D3E54" w:rsidP="004D3E54">
      <w:pPr>
        <w:pStyle w:val="ABLOCKPARA"/>
      </w:pPr>
    </w:p>
    <w:p w:rsidR="00CD6FC8" w:rsidRPr="002703F2" w:rsidRDefault="00CD6FC8" w:rsidP="00CD6FC8">
      <w:pPr>
        <w:pStyle w:val="Heading3"/>
        <w:rPr>
          <w:i/>
        </w:rPr>
      </w:pPr>
      <w:bookmarkStart w:id="68" w:name="_Toc292825389"/>
      <w:r w:rsidRPr="002703F2">
        <w:t>Batch Requirements</w:t>
      </w:r>
      <w:bookmarkEnd w:id="68"/>
    </w:p>
    <w:p w:rsidR="004D3E54" w:rsidRDefault="004D3E54" w:rsidP="004D3E54">
      <w:pPr>
        <w:pStyle w:val="ABLOCKPARA"/>
      </w:pPr>
      <w:r w:rsidRPr="002703F2">
        <w:t>N/A</w:t>
      </w:r>
    </w:p>
    <w:p w:rsidR="004D3E54" w:rsidRPr="002703F2" w:rsidRDefault="004D3E54" w:rsidP="004D3E54">
      <w:pPr>
        <w:pStyle w:val="ABLOCKPARA"/>
      </w:pPr>
    </w:p>
    <w:p w:rsidR="00CD6FC8" w:rsidRPr="002703F2" w:rsidRDefault="00CD6FC8" w:rsidP="00CD6FC8">
      <w:pPr>
        <w:pStyle w:val="Heading3"/>
      </w:pPr>
      <w:bookmarkStart w:id="69" w:name="_Toc292825390"/>
      <w:r w:rsidRPr="002703F2">
        <w:t>Data Maintenance Requirements</w:t>
      </w:r>
      <w:bookmarkEnd w:id="69"/>
    </w:p>
    <w:p w:rsidR="004D3E54" w:rsidRDefault="004D3E54" w:rsidP="004D3E54">
      <w:pPr>
        <w:pStyle w:val="ABLOCKPARA"/>
      </w:pPr>
      <w:r w:rsidRPr="002703F2">
        <w:t>N/A</w:t>
      </w:r>
    </w:p>
    <w:p w:rsidR="004D3E54" w:rsidRPr="002703F2" w:rsidRDefault="004D3E54" w:rsidP="004D3E54">
      <w:pPr>
        <w:pStyle w:val="ABLOCKPARA"/>
      </w:pPr>
    </w:p>
    <w:p w:rsidR="00CD6FC8" w:rsidRPr="002703F2" w:rsidRDefault="00CD6FC8" w:rsidP="00CD6FC8">
      <w:pPr>
        <w:pStyle w:val="Heading3"/>
      </w:pPr>
      <w:bookmarkStart w:id="70" w:name="_Toc292825391"/>
      <w:r w:rsidRPr="002703F2">
        <w:t>Re-Use Details</w:t>
      </w:r>
      <w:bookmarkEnd w:id="70"/>
    </w:p>
    <w:p w:rsidR="004D3E54" w:rsidRDefault="004D3E54" w:rsidP="004D3E54">
      <w:pPr>
        <w:pStyle w:val="ABLOCKPARA"/>
      </w:pPr>
      <w:r w:rsidRPr="002703F2">
        <w:t>N/A</w:t>
      </w:r>
    </w:p>
    <w:p w:rsidR="004D3E54" w:rsidRPr="002703F2" w:rsidRDefault="004D3E54" w:rsidP="004D3E54">
      <w:pPr>
        <w:pStyle w:val="ABLOCKPARA"/>
      </w:pPr>
    </w:p>
    <w:p w:rsidR="00CD6FC8" w:rsidRPr="002703F2" w:rsidRDefault="00CD6FC8" w:rsidP="00CD6FC8">
      <w:pPr>
        <w:pStyle w:val="Heading3"/>
      </w:pPr>
      <w:bookmarkStart w:id="71" w:name="_Toc292825392"/>
      <w:r w:rsidRPr="002703F2">
        <w:t>Expected Transaction Volumes</w:t>
      </w:r>
      <w:bookmarkEnd w:id="71"/>
    </w:p>
    <w:p w:rsidR="004D3E54" w:rsidRDefault="004D3E54" w:rsidP="004D3E54">
      <w:pPr>
        <w:pStyle w:val="ABLOCKPARA"/>
      </w:pPr>
      <w:r w:rsidRPr="002703F2">
        <w:t>N/A</w:t>
      </w:r>
    </w:p>
    <w:p w:rsidR="004D3E54" w:rsidRPr="002703F2" w:rsidRDefault="004D3E54" w:rsidP="004D3E54">
      <w:pPr>
        <w:pStyle w:val="ABLOCKPARA"/>
      </w:pPr>
    </w:p>
    <w:p w:rsidR="00CD6FC8" w:rsidRPr="002703F2" w:rsidRDefault="00CD6FC8" w:rsidP="00CD6FC8">
      <w:pPr>
        <w:pStyle w:val="Heading3"/>
      </w:pPr>
      <w:bookmarkStart w:id="72" w:name="_Toc292825393"/>
      <w:r w:rsidRPr="002703F2">
        <w:t>Error Handling</w:t>
      </w:r>
      <w:bookmarkEnd w:id="72"/>
    </w:p>
    <w:p w:rsidR="004D3E54" w:rsidRDefault="004D3E54" w:rsidP="004D3E54">
      <w:pPr>
        <w:pStyle w:val="ABLOCKPARA"/>
      </w:pPr>
      <w:r w:rsidRPr="002703F2">
        <w:t>N/A</w:t>
      </w:r>
    </w:p>
    <w:p w:rsidR="004D3E54" w:rsidRPr="002703F2" w:rsidRDefault="004D3E54" w:rsidP="004D3E54">
      <w:pPr>
        <w:pStyle w:val="ABLOCKPARA"/>
      </w:pPr>
    </w:p>
    <w:p w:rsidR="00CD6FC8" w:rsidRPr="002703F2" w:rsidRDefault="00CD6FC8" w:rsidP="00CD6FC8">
      <w:pPr>
        <w:pStyle w:val="Heading3"/>
      </w:pPr>
      <w:bookmarkStart w:id="73" w:name="_Toc292825394"/>
      <w:r w:rsidRPr="002703F2">
        <w:t>Security and Authorization</w:t>
      </w:r>
      <w:bookmarkEnd w:id="73"/>
    </w:p>
    <w:p w:rsidR="004D3E54" w:rsidRPr="002703F2" w:rsidRDefault="004D3E54" w:rsidP="00CD6FC8"/>
    <w:p w:rsidR="00CD6FC8" w:rsidRPr="002703F2" w:rsidRDefault="00CD6FC8" w:rsidP="00CD6FC8">
      <w:pPr>
        <w:pStyle w:val="Heading3"/>
        <w:rPr>
          <w:lang w:eastAsia="ko-KR"/>
        </w:rPr>
      </w:pPr>
      <w:bookmarkStart w:id="74" w:name="_Toc292825395"/>
      <w:r w:rsidRPr="002703F2">
        <w:rPr>
          <w:lang w:eastAsia="ko-KR"/>
        </w:rPr>
        <w:t>Purge and Archive Considerations</w:t>
      </w:r>
      <w:bookmarkEnd w:id="74"/>
    </w:p>
    <w:p w:rsidR="004D3E54" w:rsidRDefault="004D3E54" w:rsidP="004D3E54">
      <w:pPr>
        <w:pStyle w:val="ABLOCKPARA"/>
      </w:pPr>
      <w:r w:rsidRPr="002703F2">
        <w:t>N/A</w:t>
      </w:r>
    </w:p>
    <w:p w:rsidR="004D3E54" w:rsidRPr="002703F2" w:rsidRDefault="004D3E54" w:rsidP="004D3E54">
      <w:pPr>
        <w:pStyle w:val="ABLOCKPARA"/>
      </w:pPr>
    </w:p>
    <w:p w:rsidR="00CD6FC8" w:rsidRPr="002703F2" w:rsidRDefault="00CD6FC8" w:rsidP="00CD6FC8">
      <w:pPr>
        <w:pStyle w:val="Heading3"/>
        <w:rPr>
          <w:lang w:eastAsia="ko-KR"/>
        </w:rPr>
      </w:pPr>
      <w:bookmarkStart w:id="75" w:name="_Toc292825396"/>
      <w:r w:rsidRPr="002703F2">
        <w:rPr>
          <w:lang w:eastAsia="ko-KR"/>
        </w:rPr>
        <w:t>Multi-Company, Multi-Jurisdiction Considerations</w:t>
      </w:r>
      <w:bookmarkEnd w:id="75"/>
    </w:p>
    <w:p w:rsidR="004D3E54" w:rsidRDefault="004D3E54" w:rsidP="004D3E54">
      <w:pPr>
        <w:pStyle w:val="ABLOCKPARA"/>
      </w:pPr>
      <w:r w:rsidRPr="002703F2">
        <w:t>N/A</w:t>
      </w:r>
    </w:p>
    <w:p w:rsidR="004D3E54" w:rsidRPr="002703F2" w:rsidRDefault="004D3E54" w:rsidP="004D3E54">
      <w:pPr>
        <w:pStyle w:val="ABLOCKPARA"/>
      </w:pPr>
    </w:p>
    <w:p w:rsidR="00CD6FC8" w:rsidRPr="002703F2" w:rsidRDefault="00CD6FC8" w:rsidP="00CD6FC8">
      <w:pPr>
        <w:pStyle w:val="Heading3"/>
      </w:pPr>
      <w:bookmarkStart w:id="76" w:name="_Toc292825397"/>
      <w:r w:rsidRPr="002703F2">
        <w:t>Other</w:t>
      </w:r>
      <w:bookmarkEnd w:id="76"/>
    </w:p>
    <w:p w:rsidR="004D3E54" w:rsidRDefault="004D3E54" w:rsidP="004D3E54">
      <w:pPr>
        <w:pStyle w:val="ABLOCKPARA"/>
      </w:pPr>
      <w:r w:rsidRPr="002703F2">
        <w:t>N/A</w:t>
      </w:r>
    </w:p>
    <w:p w:rsidR="004D3E54" w:rsidRPr="002703F2" w:rsidRDefault="004D3E54" w:rsidP="004D3E54">
      <w:pPr>
        <w:pStyle w:val="ABLOCKPARA"/>
      </w:pPr>
    </w:p>
    <w:p w:rsidR="00CD6FC8" w:rsidRPr="002703F2" w:rsidRDefault="00CD6FC8" w:rsidP="002703F2">
      <w:pPr>
        <w:pStyle w:val="Heading2"/>
      </w:pPr>
      <w:bookmarkStart w:id="77" w:name="_Toc292825398"/>
      <w:r w:rsidRPr="002703F2">
        <w:t>Change Management Requirements</w:t>
      </w:r>
      <w:bookmarkEnd w:id="77"/>
    </w:p>
    <w:p w:rsidR="004D3E54" w:rsidRDefault="004D3E54" w:rsidP="004D3E54">
      <w:pPr>
        <w:pStyle w:val="ABLOCKPARA"/>
      </w:pPr>
      <w:bookmarkStart w:id="78" w:name="_Toc48019175"/>
      <w:bookmarkStart w:id="79" w:name="_Toc46036007"/>
      <w:r w:rsidRPr="002703F2">
        <w:t>N/A</w:t>
      </w:r>
    </w:p>
    <w:p w:rsidR="004D3E54" w:rsidRPr="002703F2" w:rsidRDefault="004D3E54" w:rsidP="004D3E54">
      <w:pPr>
        <w:pStyle w:val="ABLOCKPARA"/>
      </w:pPr>
    </w:p>
    <w:p w:rsidR="00CD6FC8" w:rsidRPr="002703F2" w:rsidRDefault="00CD6FC8" w:rsidP="00CD6FC8">
      <w:pPr>
        <w:pStyle w:val="Heading1"/>
      </w:pPr>
      <w:bookmarkStart w:id="80" w:name="_Toc292825399"/>
      <w:r w:rsidRPr="002703F2">
        <w:t>Testing Requirements</w:t>
      </w:r>
      <w:bookmarkEnd w:id="78"/>
      <w:bookmarkEnd w:id="80"/>
    </w:p>
    <w:p w:rsidR="00CD6FC8" w:rsidRPr="002703F2" w:rsidRDefault="00CD6FC8" w:rsidP="002703F2">
      <w:pPr>
        <w:pStyle w:val="Heading2"/>
      </w:pPr>
      <w:bookmarkStart w:id="81" w:name="_Toc48019176"/>
      <w:bookmarkStart w:id="82" w:name="_Toc292825400"/>
      <w:r w:rsidRPr="002703F2">
        <w:t>Key Business Test Conditions</w:t>
      </w:r>
      <w:bookmarkEnd w:id="79"/>
      <w:bookmarkEnd w:id="81"/>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3690"/>
        <w:gridCol w:w="3690"/>
        <w:gridCol w:w="1169"/>
      </w:tblGrid>
      <w:tr w:rsidR="00CD6FC8" w:rsidRPr="002703F2">
        <w:tc>
          <w:tcPr>
            <w:tcW w:w="738" w:type="dxa"/>
            <w:tcBorders>
              <w:top w:val="single" w:sz="4" w:space="0" w:color="auto"/>
              <w:left w:val="single" w:sz="4" w:space="0" w:color="auto"/>
              <w:bottom w:val="single" w:sz="4" w:space="0" w:color="auto"/>
              <w:right w:val="single" w:sz="4" w:space="0" w:color="auto"/>
            </w:tcBorders>
            <w:shd w:val="clear" w:color="auto" w:fill="FFFF99"/>
          </w:tcPr>
          <w:p w:rsidR="00CD6FC8" w:rsidRPr="002703F2" w:rsidRDefault="00CD6FC8">
            <w:r w:rsidRPr="002703F2">
              <w:t>ID</w:t>
            </w:r>
          </w:p>
        </w:tc>
        <w:tc>
          <w:tcPr>
            <w:tcW w:w="3690" w:type="dxa"/>
            <w:tcBorders>
              <w:top w:val="single" w:sz="4" w:space="0" w:color="auto"/>
              <w:left w:val="single" w:sz="4" w:space="0" w:color="auto"/>
              <w:bottom w:val="single" w:sz="4" w:space="0" w:color="auto"/>
              <w:right w:val="single" w:sz="4" w:space="0" w:color="auto"/>
            </w:tcBorders>
            <w:shd w:val="clear" w:color="auto" w:fill="FFFF99"/>
          </w:tcPr>
          <w:p w:rsidR="00CD6FC8" w:rsidRPr="002703F2" w:rsidRDefault="00CD6FC8">
            <w:r w:rsidRPr="002703F2">
              <w:t>Condition</w:t>
            </w:r>
          </w:p>
        </w:tc>
        <w:tc>
          <w:tcPr>
            <w:tcW w:w="3690" w:type="dxa"/>
            <w:tcBorders>
              <w:top w:val="single" w:sz="4" w:space="0" w:color="auto"/>
              <w:left w:val="single" w:sz="4" w:space="0" w:color="auto"/>
              <w:bottom w:val="single" w:sz="4" w:space="0" w:color="auto"/>
              <w:right w:val="single" w:sz="4" w:space="0" w:color="auto"/>
            </w:tcBorders>
            <w:shd w:val="clear" w:color="auto" w:fill="FFFF99"/>
          </w:tcPr>
          <w:p w:rsidR="00CD6FC8" w:rsidRPr="002703F2" w:rsidRDefault="00CD6FC8">
            <w:r w:rsidRPr="002703F2">
              <w:t>Expected results</w:t>
            </w:r>
          </w:p>
        </w:tc>
        <w:tc>
          <w:tcPr>
            <w:tcW w:w="1169" w:type="dxa"/>
            <w:tcBorders>
              <w:top w:val="single" w:sz="4" w:space="0" w:color="auto"/>
              <w:left w:val="single" w:sz="4" w:space="0" w:color="auto"/>
              <w:bottom w:val="single" w:sz="4" w:space="0" w:color="auto"/>
              <w:right w:val="single" w:sz="4" w:space="0" w:color="auto"/>
            </w:tcBorders>
            <w:shd w:val="clear" w:color="auto" w:fill="FFFF99"/>
          </w:tcPr>
          <w:p w:rsidR="00CD6FC8" w:rsidRPr="002703F2" w:rsidRDefault="00CD6FC8">
            <w:r w:rsidRPr="002703F2">
              <w:t>Cycle Ref.</w:t>
            </w:r>
          </w:p>
        </w:tc>
      </w:tr>
      <w:tr w:rsidR="00CD6FC8" w:rsidRPr="002703F2">
        <w:tc>
          <w:tcPr>
            <w:tcW w:w="738" w:type="dxa"/>
            <w:tcBorders>
              <w:top w:val="single" w:sz="4" w:space="0" w:color="auto"/>
              <w:left w:val="single" w:sz="4" w:space="0" w:color="auto"/>
              <w:bottom w:val="single" w:sz="4" w:space="0" w:color="auto"/>
              <w:right w:val="single" w:sz="4" w:space="0" w:color="auto"/>
            </w:tcBorders>
          </w:tcPr>
          <w:p w:rsidR="00CD6FC8" w:rsidRPr="002703F2" w:rsidRDefault="00CD6FC8"/>
        </w:tc>
        <w:tc>
          <w:tcPr>
            <w:tcW w:w="3690" w:type="dxa"/>
            <w:tcBorders>
              <w:top w:val="single" w:sz="4" w:space="0" w:color="auto"/>
              <w:left w:val="single" w:sz="4" w:space="0" w:color="auto"/>
              <w:bottom w:val="single" w:sz="4" w:space="0" w:color="auto"/>
              <w:right w:val="single" w:sz="4" w:space="0" w:color="auto"/>
            </w:tcBorders>
          </w:tcPr>
          <w:p w:rsidR="00CD6FC8" w:rsidRPr="002703F2" w:rsidRDefault="00CD6FC8">
            <w:pPr>
              <w:pStyle w:val="Footer"/>
            </w:pPr>
          </w:p>
        </w:tc>
        <w:tc>
          <w:tcPr>
            <w:tcW w:w="3690" w:type="dxa"/>
            <w:tcBorders>
              <w:top w:val="single" w:sz="4" w:space="0" w:color="auto"/>
              <w:left w:val="single" w:sz="4" w:space="0" w:color="auto"/>
              <w:bottom w:val="single" w:sz="4" w:space="0" w:color="auto"/>
              <w:right w:val="single" w:sz="4" w:space="0" w:color="auto"/>
            </w:tcBorders>
          </w:tcPr>
          <w:p w:rsidR="00CD6FC8" w:rsidRPr="002703F2" w:rsidRDefault="00CD6FC8">
            <w:pPr>
              <w:pStyle w:val="Footer"/>
            </w:pPr>
          </w:p>
        </w:tc>
        <w:tc>
          <w:tcPr>
            <w:tcW w:w="1169" w:type="dxa"/>
            <w:tcBorders>
              <w:top w:val="single" w:sz="4" w:space="0" w:color="auto"/>
              <w:left w:val="single" w:sz="4" w:space="0" w:color="auto"/>
              <w:bottom w:val="single" w:sz="4" w:space="0" w:color="auto"/>
              <w:right w:val="single" w:sz="4" w:space="0" w:color="auto"/>
            </w:tcBorders>
          </w:tcPr>
          <w:p w:rsidR="00CD6FC8" w:rsidRPr="002703F2" w:rsidRDefault="00CD6FC8">
            <w:pPr>
              <w:pStyle w:val="Footer"/>
            </w:pPr>
          </w:p>
        </w:tc>
      </w:tr>
      <w:tr w:rsidR="00CD6FC8" w:rsidRPr="002703F2">
        <w:tc>
          <w:tcPr>
            <w:tcW w:w="738" w:type="dxa"/>
            <w:tcBorders>
              <w:top w:val="single" w:sz="4" w:space="0" w:color="auto"/>
              <w:left w:val="single" w:sz="4" w:space="0" w:color="auto"/>
              <w:bottom w:val="single" w:sz="4" w:space="0" w:color="auto"/>
              <w:right w:val="single" w:sz="4" w:space="0" w:color="auto"/>
            </w:tcBorders>
          </w:tcPr>
          <w:p w:rsidR="00CD6FC8" w:rsidRPr="002703F2" w:rsidRDefault="00CD6FC8"/>
        </w:tc>
        <w:tc>
          <w:tcPr>
            <w:tcW w:w="3690" w:type="dxa"/>
            <w:tcBorders>
              <w:top w:val="single" w:sz="4" w:space="0" w:color="auto"/>
              <w:left w:val="single" w:sz="4" w:space="0" w:color="auto"/>
              <w:bottom w:val="single" w:sz="4" w:space="0" w:color="auto"/>
              <w:right w:val="single" w:sz="4" w:space="0" w:color="auto"/>
            </w:tcBorders>
          </w:tcPr>
          <w:p w:rsidR="00CD6FC8" w:rsidRPr="002703F2" w:rsidRDefault="00CD6FC8">
            <w:pPr>
              <w:pStyle w:val="Footer"/>
            </w:pPr>
          </w:p>
        </w:tc>
        <w:tc>
          <w:tcPr>
            <w:tcW w:w="3690" w:type="dxa"/>
            <w:tcBorders>
              <w:top w:val="single" w:sz="4" w:space="0" w:color="auto"/>
              <w:left w:val="single" w:sz="4" w:space="0" w:color="auto"/>
              <w:bottom w:val="single" w:sz="4" w:space="0" w:color="auto"/>
              <w:right w:val="single" w:sz="4" w:space="0" w:color="auto"/>
            </w:tcBorders>
          </w:tcPr>
          <w:p w:rsidR="00CD6FC8" w:rsidRPr="002703F2" w:rsidRDefault="00CD6FC8">
            <w:pPr>
              <w:pStyle w:val="Footer"/>
            </w:pPr>
          </w:p>
        </w:tc>
        <w:tc>
          <w:tcPr>
            <w:tcW w:w="1169" w:type="dxa"/>
            <w:tcBorders>
              <w:top w:val="single" w:sz="4" w:space="0" w:color="auto"/>
              <w:left w:val="single" w:sz="4" w:space="0" w:color="auto"/>
              <w:bottom w:val="single" w:sz="4" w:space="0" w:color="auto"/>
              <w:right w:val="single" w:sz="4" w:space="0" w:color="auto"/>
            </w:tcBorders>
          </w:tcPr>
          <w:p w:rsidR="00CD6FC8" w:rsidRPr="002703F2" w:rsidRDefault="00CD6FC8">
            <w:pPr>
              <w:pStyle w:val="Footer"/>
            </w:pPr>
          </w:p>
        </w:tc>
      </w:tr>
      <w:tr w:rsidR="00CD6FC8" w:rsidRPr="002703F2">
        <w:tc>
          <w:tcPr>
            <w:tcW w:w="738" w:type="dxa"/>
            <w:tcBorders>
              <w:top w:val="single" w:sz="4" w:space="0" w:color="auto"/>
              <w:left w:val="single" w:sz="4" w:space="0" w:color="auto"/>
              <w:bottom w:val="single" w:sz="4" w:space="0" w:color="auto"/>
              <w:right w:val="single" w:sz="4" w:space="0" w:color="auto"/>
            </w:tcBorders>
          </w:tcPr>
          <w:p w:rsidR="00CD6FC8" w:rsidRPr="002703F2" w:rsidRDefault="00CD6FC8"/>
        </w:tc>
        <w:tc>
          <w:tcPr>
            <w:tcW w:w="3690" w:type="dxa"/>
            <w:tcBorders>
              <w:top w:val="single" w:sz="4" w:space="0" w:color="auto"/>
              <w:left w:val="single" w:sz="4" w:space="0" w:color="auto"/>
              <w:bottom w:val="single" w:sz="4" w:space="0" w:color="auto"/>
              <w:right w:val="single" w:sz="4" w:space="0" w:color="auto"/>
            </w:tcBorders>
          </w:tcPr>
          <w:p w:rsidR="00CD6FC8" w:rsidRPr="002703F2" w:rsidRDefault="00CD6FC8"/>
        </w:tc>
        <w:tc>
          <w:tcPr>
            <w:tcW w:w="3690" w:type="dxa"/>
            <w:tcBorders>
              <w:top w:val="single" w:sz="4" w:space="0" w:color="auto"/>
              <w:left w:val="single" w:sz="4" w:space="0" w:color="auto"/>
              <w:bottom w:val="single" w:sz="4" w:space="0" w:color="auto"/>
              <w:right w:val="single" w:sz="4" w:space="0" w:color="auto"/>
            </w:tcBorders>
          </w:tcPr>
          <w:p w:rsidR="00CD6FC8" w:rsidRPr="002703F2" w:rsidRDefault="00CD6FC8"/>
        </w:tc>
        <w:tc>
          <w:tcPr>
            <w:tcW w:w="1169" w:type="dxa"/>
            <w:tcBorders>
              <w:top w:val="single" w:sz="4" w:space="0" w:color="auto"/>
              <w:left w:val="single" w:sz="4" w:space="0" w:color="auto"/>
              <w:bottom w:val="single" w:sz="4" w:space="0" w:color="auto"/>
              <w:right w:val="single" w:sz="4" w:space="0" w:color="auto"/>
            </w:tcBorders>
          </w:tcPr>
          <w:p w:rsidR="00CD6FC8" w:rsidRPr="002703F2" w:rsidRDefault="00CD6FC8"/>
        </w:tc>
      </w:tr>
      <w:tr w:rsidR="00CD6FC8" w:rsidRPr="002703F2">
        <w:trPr>
          <w:trHeight w:val="195"/>
        </w:trPr>
        <w:tc>
          <w:tcPr>
            <w:tcW w:w="738" w:type="dxa"/>
            <w:tcBorders>
              <w:top w:val="single" w:sz="4" w:space="0" w:color="auto"/>
              <w:left w:val="single" w:sz="4" w:space="0" w:color="auto"/>
              <w:bottom w:val="single" w:sz="4" w:space="0" w:color="auto"/>
              <w:right w:val="single" w:sz="4" w:space="0" w:color="auto"/>
            </w:tcBorders>
          </w:tcPr>
          <w:p w:rsidR="00CD6FC8" w:rsidRPr="002703F2" w:rsidRDefault="00CD6FC8"/>
        </w:tc>
        <w:tc>
          <w:tcPr>
            <w:tcW w:w="3690" w:type="dxa"/>
            <w:tcBorders>
              <w:top w:val="single" w:sz="4" w:space="0" w:color="auto"/>
              <w:left w:val="single" w:sz="4" w:space="0" w:color="auto"/>
              <w:bottom w:val="single" w:sz="4" w:space="0" w:color="auto"/>
              <w:right w:val="single" w:sz="4" w:space="0" w:color="auto"/>
            </w:tcBorders>
          </w:tcPr>
          <w:p w:rsidR="00CD6FC8" w:rsidRPr="002703F2" w:rsidRDefault="00CD6FC8"/>
        </w:tc>
        <w:tc>
          <w:tcPr>
            <w:tcW w:w="3690" w:type="dxa"/>
            <w:tcBorders>
              <w:top w:val="single" w:sz="4" w:space="0" w:color="auto"/>
              <w:left w:val="single" w:sz="4" w:space="0" w:color="auto"/>
              <w:bottom w:val="single" w:sz="4" w:space="0" w:color="auto"/>
              <w:right w:val="single" w:sz="4" w:space="0" w:color="auto"/>
            </w:tcBorders>
          </w:tcPr>
          <w:p w:rsidR="00CD6FC8" w:rsidRPr="002703F2" w:rsidRDefault="00CD6FC8"/>
        </w:tc>
        <w:tc>
          <w:tcPr>
            <w:tcW w:w="1169" w:type="dxa"/>
            <w:tcBorders>
              <w:top w:val="single" w:sz="4" w:space="0" w:color="auto"/>
              <w:left w:val="single" w:sz="4" w:space="0" w:color="auto"/>
              <w:bottom w:val="single" w:sz="4" w:space="0" w:color="auto"/>
              <w:right w:val="single" w:sz="4" w:space="0" w:color="auto"/>
            </w:tcBorders>
          </w:tcPr>
          <w:p w:rsidR="00CD6FC8" w:rsidRPr="002703F2" w:rsidRDefault="00CD6FC8"/>
        </w:tc>
      </w:tr>
      <w:tr w:rsidR="00137FF1" w:rsidRPr="002703F2">
        <w:trPr>
          <w:trHeight w:val="195"/>
        </w:trPr>
        <w:tc>
          <w:tcPr>
            <w:tcW w:w="738" w:type="dxa"/>
            <w:tcBorders>
              <w:top w:val="single" w:sz="4" w:space="0" w:color="auto"/>
              <w:left w:val="single" w:sz="4" w:space="0" w:color="auto"/>
              <w:bottom w:val="single" w:sz="4" w:space="0" w:color="auto"/>
              <w:right w:val="single" w:sz="4" w:space="0" w:color="auto"/>
            </w:tcBorders>
          </w:tcPr>
          <w:p w:rsidR="00137FF1" w:rsidRPr="002703F2" w:rsidRDefault="00137FF1"/>
        </w:tc>
        <w:tc>
          <w:tcPr>
            <w:tcW w:w="3690" w:type="dxa"/>
            <w:tcBorders>
              <w:top w:val="single" w:sz="4" w:space="0" w:color="auto"/>
              <w:left w:val="single" w:sz="4" w:space="0" w:color="auto"/>
              <w:bottom w:val="single" w:sz="4" w:space="0" w:color="auto"/>
              <w:right w:val="single" w:sz="4" w:space="0" w:color="auto"/>
            </w:tcBorders>
          </w:tcPr>
          <w:p w:rsidR="00137FF1" w:rsidRPr="002703F2" w:rsidRDefault="00137FF1"/>
        </w:tc>
        <w:tc>
          <w:tcPr>
            <w:tcW w:w="3690" w:type="dxa"/>
            <w:tcBorders>
              <w:top w:val="single" w:sz="4" w:space="0" w:color="auto"/>
              <w:left w:val="single" w:sz="4" w:space="0" w:color="auto"/>
              <w:bottom w:val="single" w:sz="4" w:space="0" w:color="auto"/>
              <w:right w:val="single" w:sz="4" w:space="0" w:color="auto"/>
            </w:tcBorders>
          </w:tcPr>
          <w:p w:rsidR="00137FF1" w:rsidRPr="002703F2" w:rsidRDefault="00137FF1"/>
        </w:tc>
        <w:tc>
          <w:tcPr>
            <w:tcW w:w="1169" w:type="dxa"/>
            <w:tcBorders>
              <w:top w:val="single" w:sz="4" w:space="0" w:color="auto"/>
              <w:left w:val="single" w:sz="4" w:space="0" w:color="auto"/>
              <w:bottom w:val="single" w:sz="4" w:space="0" w:color="auto"/>
              <w:right w:val="single" w:sz="4" w:space="0" w:color="auto"/>
            </w:tcBorders>
          </w:tcPr>
          <w:p w:rsidR="00137FF1" w:rsidRPr="002703F2" w:rsidRDefault="00137FF1"/>
        </w:tc>
      </w:tr>
    </w:tbl>
    <w:p w:rsidR="004D3E54" w:rsidRPr="004D3E54" w:rsidRDefault="004D3E54" w:rsidP="004D3E54">
      <w:pPr>
        <w:pStyle w:val="ABLOCKPARA"/>
        <w:rPr>
          <w:i/>
        </w:rPr>
      </w:pPr>
    </w:p>
    <w:p w:rsidR="00CD6FC8" w:rsidRPr="002703F2" w:rsidRDefault="00CD6FC8" w:rsidP="002703F2">
      <w:pPr>
        <w:pStyle w:val="Heading2"/>
      </w:pPr>
      <w:bookmarkStart w:id="83" w:name="_Toc292825401"/>
      <w:r w:rsidRPr="002703F2">
        <w:t>Technical Test Conditions</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3690"/>
        <w:gridCol w:w="3690"/>
        <w:gridCol w:w="1169"/>
      </w:tblGrid>
      <w:tr w:rsidR="00CD6FC8" w:rsidRPr="002703F2">
        <w:tc>
          <w:tcPr>
            <w:tcW w:w="738" w:type="dxa"/>
            <w:tcBorders>
              <w:top w:val="single" w:sz="4" w:space="0" w:color="auto"/>
              <w:left w:val="single" w:sz="4" w:space="0" w:color="auto"/>
              <w:bottom w:val="single" w:sz="4" w:space="0" w:color="auto"/>
              <w:right w:val="single" w:sz="4" w:space="0" w:color="auto"/>
            </w:tcBorders>
            <w:shd w:val="clear" w:color="auto" w:fill="FFFF99"/>
          </w:tcPr>
          <w:p w:rsidR="00CD6FC8" w:rsidRPr="002703F2" w:rsidRDefault="00CD6FC8">
            <w:r w:rsidRPr="002703F2">
              <w:t>ID</w:t>
            </w:r>
          </w:p>
        </w:tc>
        <w:tc>
          <w:tcPr>
            <w:tcW w:w="3690" w:type="dxa"/>
            <w:tcBorders>
              <w:top w:val="single" w:sz="4" w:space="0" w:color="auto"/>
              <w:left w:val="single" w:sz="4" w:space="0" w:color="auto"/>
              <w:bottom w:val="single" w:sz="4" w:space="0" w:color="auto"/>
              <w:right w:val="single" w:sz="4" w:space="0" w:color="auto"/>
            </w:tcBorders>
            <w:shd w:val="clear" w:color="auto" w:fill="FFFF99"/>
          </w:tcPr>
          <w:p w:rsidR="00CD6FC8" w:rsidRPr="002703F2" w:rsidRDefault="00CD6FC8">
            <w:r w:rsidRPr="002703F2">
              <w:t>Condition</w:t>
            </w:r>
          </w:p>
        </w:tc>
        <w:tc>
          <w:tcPr>
            <w:tcW w:w="3690" w:type="dxa"/>
            <w:tcBorders>
              <w:top w:val="single" w:sz="4" w:space="0" w:color="auto"/>
              <w:left w:val="single" w:sz="4" w:space="0" w:color="auto"/>
              <w:bottom w:val="single" w:sz="4" w:space="0" w:color="auto"/>
              <w:right w:val="single" w:sz="4" w:space="0" w:color="auto"/>
            </w:tcBorders>
            <w:shd w:val="clear" w:color="auto" w:fill="FFFF99"/>
          </w:tcPr>
          <w:p w:rsidR="00CD6FC8" w:rsidRPr="002703F2" w:rsidRDefault="00CD6FC8">
            <w:r w:rsidRPr="002703F2">
              <w:t>Expected results</w:t>
            </w:r>
          </w:p>
        </w:tc>
        <w:tc>
          <w:tcPr>
            <w:tcW w:w="1169" w:type="dxa"/>
            <w:tcBorders>
              <w:top w:val="single" w:sz="4" w:space="0" w:color="auto"/>
              <w:left w:val="single" w:sz="4" w:space="0" w:color="auto"/>
              <w:bottom w:val="single" w:sz="4" w:space="0" w:color="auto"/>
              <w:right w:val="single" w:sz="4" w:space="0" w:color="auto"/>
            </w:tcBorders>
            <w:shd w:val="clear" w:color="auto" w:fill="FFFF99"/>
          </w:tcPr>
          <w:p w:rsidR="00CD6FC8" w:rsidRPr="002703F2" w:rsidRDefault="00CD6FC8">
            <w:r w:rsidRPr="002703F2">
              <w:t>Cycle Ref.</w:t>
            </w:r>
          </w:p>
        </w:tc>
      </w:tr>
      <w:tr w:rsidR="00CD6FC8" w:rsidRPr="002703F2">
        <w:tc>
          <w:tcPr>
            <w:tcW w:w="738" w:type="dxa"/>
            <w:tcBorders>
              <w:top w:val="single" w:sz="4" w:space="0" w:color="auto"/>
              <w:left w:val="single" w:sz="4" w:space="0" w:color="auto"/>
              <w:bottom w:val="single" w:sz="4" w:space="0" w:color="auto"/>
              <w:right w:val="single" w:sz="4" w:space="0" w:color="auto"/>
            </w:tcBorders>
          </w:tcPr>
          <w:p w:rsidR="00CD6FC8" w:rsidRPr="002703F2" w:rsidRDefault="00CD6FC8"/>
        </w:tc>
        <w:tc>
          <w:tcPr>
            <w:tcW w:w="3690" w:type="dxa"/>
            <w:tcBorders>
              <w:top w:val="single" w:sz="4" w:space="0" w:color="auto"/>
              <w:left w:val="single" w:sz="4" w:space="0" w:color="auto"/>
              <w:bottom w:val="single" w:sz="4" w:space="0" w:color="auto"/>
              <w:right w:val="single" w:sz="4" w:space="0" w:color="auto"/>
            </w:tcBorders>
          </w:tcPr>
          <w:p w:rsidR="00CD6FC8" w:rsidRPr="002703F2" w:rsidRDefault="00CD6FC8">
            <w:pPr>
              <w:pStyle w:val="Footer"/>
            </w:pPr>
          </w:p>
        </w:tc>
        <w:tc>
          <w:tcPr>
            <w:tcW w:w="3690" w:type="dxa"/>
            <w:tcBorders>
              <w:top w:val="single" w:sz="4" w:space="0" w:color="auto"/>
              <w:left w:val="single" w:sz="4" w:space="0" w:color="auto"/>
              <w:bottom w:val="single" w:sz="4" w:space="0" w:color="auto"/>
              <w:right w:val="single" w:sz="4" w:space="0" w:color="auto"/>
            </w:tcBorders>
          </w:tcPr>
          <w:p w:rsidR="00CD6FC8" w:rsidRPr="002703F2" w:rsidRDefault="00CD6FC8">
            <w:pPr>
              <w:pStyle w:val="Footer"/>
            </w:pPr>
          </w:p>
        </w:tc>
        <w:tc>
          <w:tcPr>
            <w:tcW w:w="1169" w:type="dxa"/>
            <w:tcBorders>
              <w:top w:val="single" w:sz="4" w:space="0" w:color="auto"/>
              <w:left w:val="single" w:sz="4" w:space="0" w:color="auto"/>
              <w:bottom w:val="single" w:sz="4" w:space="0" w:color="auto"/>
              <w:right w:val="single" w:sz="4" w:space="0" w:color="auto"/>
            </w:tcBorders>
          </w:tcPr>
          <w:p w:rsidR="00CD6FC8" w:rsidRPr="002703F2" w:rsidRDefault="00CD6FC8">
            <w:pPr>
              <w:pStyle w:val="Footer"/>
            </w:pPr>
          </w:p>
        </w:tc>
      </w:tr>
      <w:tr w:rsidR="00CD6FC8" w:rsidRPr="002703F2">
        <w:tc>
          <w:tcPr>
            <w:tcW w:w="738" w:type="dxa"/>
            <w:tcBorders>
              <w:top w:val="single" w:sz="4" w:space="0" w:color="auto"/>
              <w:left w:val="single" w:sz="4" w:space="0" w:color="auto"/>
              <w:bottom w:val="single" w:sz="4" w:space="0" w:color="auto"/>
              <w:right w:val="single" w:sz="4" w:space="0" w:color="auto"/>
            </w:tcBorders>
          </w:tcPr>
          <w:p w:rsidR="00CD6FC8" w:rsidRPr="002703F2" w:rsidRDefault="00CD6FC8"/>
        </w:tc>
        <w:tc>
          <w:tcPr>
            <w:tcW w:w="3690" w:type="dxa"/>
            <w:tcBorders>
              <w:top w:val="single" w:sz="4" w:space="0" w:color="auto"/>
              <w:left w:val="single" w:sz="4" w:space="0" w:color="auto"/>
              <w:bottom w:val="single" w:sz="4" w:space="0" w:color="auto"/>
              <w:right w:val="single" w:sz="4" w:space="0" w:color="auto"/>
            </w:tcBorders>
          </w:tcPr>
          <w:p w:rsidR="00CD6FC8" w:rsidRPr="002703F2" w:rsidRDefault="00CD6FC8"/>
        </w:tc>
        <w:tc>
          <w:tcPr>
            <w:tcW w:w="3690" w:type="dxa"/>
            <w:tcBorders>
              <w:top w:val="single" w:sz="4" w:space="0" w:color="auto"/>
              <w:left w:val="single" w:sz="4" w:space="0" w:color="auto"/>
              <w:bottom w:val="single" w:sz="4" w:space="0" w:color="auto"/>
              <w:right w:val="single" w:sz="4" w:space="0" w:color="auto"/>
            </w:tcBorders>
          </w:tcPr>
          <w:p w:rsidR="00CD6FC8" w:rsidRPr="002703F2" w:rsidRDefault="00CD6FC8"/>
        </w:tc>
        <w:tc>
          <w:tcPr>
            <w:tcW w:w="1169" w:type="dxa"/>
            <w:tcBorders>
              <w:top w:val="single" w:sz="4" w:space="0" w:color="auto"/>
              <w:left w:val="single" w:sz="4" w:space="0" w:color="auto"/>
              <w:bottom w:val="single" w:sz="4" w:space="0" w:color="auto"/>
              <w:right w:val="single" w:sz="4" w:space="0" w:color="auto"/>
            </w:tcBorders>
          </w:tcPr>
          <w:p w:rsidR="00CD6FC8" w:rsidRPr="002703F2" w:rsidRDefault="00CD6FC8"/>
        </w:tc>
      </w:tr>
      <w:tr w:rsidR="00137FF1" w:rsidRPr="002703F2">
        <w:tc>
          <w:tcPr>
            <w:tcW w:w="738" w:type="dxa"/>
            <w:tcBorders>
              <w:top w:val="single" w:sz="4" w:space="0" w:color="auto"/>
              <w:left w:val="single" w:sz="4" w:space="0" w:color="auto"/>
              <w:bottom w:val="single" w:sz="4" w:space="0" w:color="auto"/>
              <w:right w:val="single" w:sz="4" w:space="0" w:color="auto"/>
            </w:tcBorders>
          </w:tcPr>
          <w:p w:rsidR="00137FF1" w:rsidRPr="002703F2" w:rsidRDefault="00137FF1"/>
        </w:tc>
        <w:tc>
          <w:tcPr>
            <w:tcW w:w="3690" w:type="dxa"/>
            <w:tcBorders>
              <w:top w:val="single" w:sz="4" w:space="0" w:color="auto"/>
              <w:left w:val="single" w:sz="4" w:space="0" w:color="auto"/>
              <w:bottom w:val="single" w:sz="4" w:space="0" w:color="auto"/>
              <w:right w:val="single" w:sz="4" w:space="0" w:color="auto"/>
            </w:tcBorders>
          </w:tcPr>
          <w:p w:rsidR="00137FF1" w:rsidRPr="002703F2" w:rsidRDefault="00137FF1"/>
        </w:tc>
        <w:tc>
          <w:tcPr>
            <w:tcW w:w="3690" w:type="dxa"/>
            <w:tcBorders>
              <w:top w:val="single" w:sz="4" w:space="0" w:color="auto"/>
              <w:left w:val="single" w:sz="4" w:space="0" w:color="auto"/>
              <w:bottom w:val="single" w:sz="4" w:space="0" w:color="auto"/>
              <w:right w:val="single" w:sz="4" w:space="0" w:color="auto"/>
            </w:tcBorders>
          </w:tcPr>
          <w:p w:rsidR="00137FF1" w:rsidRPr="002703F2" w:rsidRDefault="00137FF1"/>
        </w:tc>
        <w:tc>
          <w:tcPr>
            <w:tcW w:w="1169" w:type="dxa"/>
            <w:tcBorders>
              <w:top w:val="single" w:sz="4" w:space="0" w:color="auto"/>
              <w:left w:val="single" w:sz="4" w:space="0" w:color="auto"/>
              <w:bottom w:val="single" w:sz="4" w:space="0" w:color="auto"/>
              <w:right w:val="single" w:sz="4" w:space="0" w:color="auto"/>
            </w:tcBorders>
          </w:tcPr>
          <w:p w:rsidR="00137FF1" w:rsidRPr="002703F2" w:rsidRDefault="00137FF1"/>
        </w:tc>
      </w:tr>
    </w:tbl>
    <w:p w:rsidR="00CD6FC8" w:rsidRPr="004D3E54" w:rsidRDefault="00CD6FC8" w:rsidP="004D3E54">
      <w:pPr>
        <w:rPr>
          <w:i/>
          <w:lang w:eastAsia="ko-KR"/>
        </w:rPr>
      </w:pPr>
    </w:p>
    <w:p w:rsidR="00CD6FC8" w:rsidRPr="002703F2" w:rsidRDefault="00CD6FC8" w:rsidP="002703F2">
      <w:pPr>
        <w:pStyle w:val="Heading2"/>
        <w:rPr>
          <w:lang w:eastAsia="ko-KR"/>
        </w:rPr>
      </w:pPr>
      <w:bookmarkStart w:id="84" w:name="_Toc292825402"/>
      <w:r w:rsidRPr="002703F2">
        <w:rPr>
          <w:lang w:eastAsia="ko-KR"/>
        </w:rPr>
        <w:t>Risk and Controls Test Conditions</w:t>
      </w:r>
      <w:bookmarkEnd w:id="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3690"/>
        <w:gridCol w:w="3690"/>
        <w:gridCol w:w="1169"/>
      </w:tblGrid>
      <w:tr w:rsidR="00CD6FC8" w:rsidRPr="002703F2">
        <w:tc>
          <w:tcPr>
            <w:tcW w:w="738" w:type="dxa"/>
            <w:tcBorders>
              <w:top w:val="single" w:sz="4" w:space="0" w:color="auto"/>
              <w:left w:val="single" w:sz="4" w:space="0" w:color="auto"/>
              <w:bottom w:val="single" w:sz="4" w:space="0" w:color="auto"/>
              <w:right w:val="single" w:sz="4" w:space="0" w:color="auto"/>
            </w:tcBorders>
            <w:shd w:val="clear" w:color="auto" w:fill="FFFF99"/>
          </w:tcPr>
          <w:p w:rsidR="00CD6FC8" w:rsidRPr="002703F2" w:rsidRDefault="00CD6FC8">
            <w:r w:rsidRPr="002703F2">
              <w:t>ID</w:t>
            </w:r>
          </w:p>
        </w:tc>
        <w:tc>
          <w:tcPr>
            <w:tcW w:w="3690" w:type="dxa"/>
            <w:tcBorders>
              <w:top w:val="single" w:sz="4" w:space="0" w:color="auto"/>
              <w:left w:val="single" w:sz="4" w:space="0" w:color="auto"/>
              <w:bottom w:val="single" w:sz="4" w:space="0" w:color="auto"/>
              <w:right w:val="single" w:sz="4" w:space="0" w:color="auto"/>
            </w:tcBorders>
            <w:shd w:val="clear" w:color="auto" w:fill="FFFF99"/>
          </w:tcPr>
          <w:p w:rsidR="00CD6FC8" w:rsidRPr="002703F2" w:rsidRDefault="00CD6FC8">
            <w:r w:rsidRPr="002703F2">
              <w:t>Condition</w:t>
            </w:r>
          </w:p>
        </w:tc>
        <w:tc>
          <w:tcPr>
            <w:tcW w:w="3690" w:type="dxa"/>
            <w:tcBorders>
              <w:top w:val="single" w:sz="4" w:space="0" w:color="auto"/>
              <w:left w:val="single" w:sz="4" w:space="0" w:color="auto"/>
              <w:bottom w:val="single" w:sz="4" w:space="0" w:color="auto"/>
              <w:right w:val="single" w:sz="4" w:space="0" w:color="auto"/>
            </w:tcBorders>
            <w:shd w:val="clear" w:color="auto" w:fill="FFFF99"/>
          </w:tcPr>
          <w:p w:rsidR="00CD6FC8" w:rsidRPr="002703F2" w:rsidRDefault="00CD6FC8">
            <w:r w:rsidRPr="002703F2">
              <w:t>Expected results</w:t>
            </w:r>
          </w:p>
        </w:tc>
        <w:tc>
          <w:tcPr>
            <w:tcW w:w="1169" w:type="dxa"/>
            <w:tcBorders>
              <w:top w:val="single" w:sz="4" w:space="0" w:color="auto"/>
              <w:left w:val="single" w:sz="4" w:space="0" w:color="auto"/>
              <w:bottom w:val="single" w:sz="4" w:space="0" w:color="auto"/>
              <w:right w:val="single" w:sz="4" w:space="0" w:color="auto"/>
            </w:tcBorders>
            <w:shd w:val="clear" w:color="auto" w:fill="FFFF99"/>
          </w:tcPr>
          <w:p w:rsidR="00CD6FC8" w:rsidRPr="002703F2" w:rsidRDefault="00CD6FC8">
            <w:r w:rsidRPr="002703F2">
              <w:t>Cycle Ref.</w:t>
            </w:r>
          </w:p>
        </w:tc>
      </w:tr>
      <w:tr w:rsidR="00CD6FC8" w:rsidRPr="002703F2">
        <w:tc>
          <w:tcPr>
            <w:tcW w:w="738" w:type="dxa"/>
            <w:tcBorders>
              <w:top w:val="single" w:sz="4" w:space="0" w:color="auto"/>
              <w:left w:val="single" w:sz="4" w:space="0" w:color="auto"/>
              <w:bottom w:val="single" w:sz="4" w:space="0" w:color="auto"/>
              <w:right w:val="single" w:sz="4" w:space="0" w:color="auto"/>
            </w:tcBorders>
          </w:tcPr>
          <w:p w:rsidR="00CD6FC8" w:rsidRPr="002703F2" w:rsidRDefault="00CD6FC8"/>
        </w:tc>
        <w:tc>
          <w:tcPr>
            <w:tcW w:w="3690" w:type="dxa"/>
            <w:tcBorders>
              <w:top w:val="single" w:sz="4" w:space="0" w:color="auto"/>
              <w:left w:val="single" w:sz="4" w:space="0" w:color="auto"/>
              <w:bottom w:val="single" w:sz="4" w:space="0" w:color="auto"/>
              <w:right w:val="single" w:sz="4" w:space="0" w:color="auto"/>
            </w:tcBorders>
          </w:tcPr>
          <w:p w:rsidR="00CD6FC8" w:rsidRPr="002703F2" w:rsidRDefault="00CD6FC8">
            <w:pPr>
              <w:pStyle w:val="Footer"/>
            </w:pPr>
          </w:p>
        </w:tc>
        <w:tc>
          <w:tcPr>
            <w:tcW w:w="3690" w:type="dxa"/>
            <w:tcBorders>
              <w:top w:val="single" w:sz="4" w:space="0" w:color="auto"/>
              <w:left w:val="single" w:sz="4" w:space="0" w:color="auto"/>
              <w:bottom w:val="single" w:sz="4" w:space="0" w:color="auto"/>
              <w:right w:val="single" w:sz="4" w:space="0" w:color="auto"/>
            </w:tcBorders>
          </w:tcPr>
          <w:p w:rsidR="00CD6FC8" w:rsidRPr="002703F2" w:rsidRDefault="00CD6FC8">
            <w:pPr>
              <w:pStyle w:val="Footer"/>
            </w:pPr>
          </w:p>
        </w:tc>
        <w:tc>
          <w:tcPr>
            <w:tcW w:w="1169" w:type="dxa"/>
            <w:tcBorders>
              <w:top w:val="single" w:sz="4" w:space="0" w:color="auto"/>
              <w:left w:val="single" w:sz="4" w:space="0" w:color="auto"/>
              <w:bottom w:val="single" w:sz="4" w:space="0" w:color="auto"/>
              <w:right w:val="single" w:sz="4" w:space="0" w:color="auto"/>
            </w:tcBorders>
          </w:tcPr>
          <w:p w:rsidR="00CD6FC8" w:rsidRPr="002703F2" w:rsidRDefault="00CD6FC8">
            <w:pPr>
              <w:pStyle w:val="Footer"/>
            </w:pPr>
          </w:p>
        </w:tc>
      </w:tr>
    </w:tbl>
    <w:p w:rsidR="00CD6FC8" w:rsidRPr="002703F2" w:rsidRDefault="00CD6FC8" w:rsidP="00CD6FC8"/>
    <w:p w:rsidR="00CD6FC8" w:rsidRPr="002703F2" w:rsidRDefault="00CD6FC8" w:rsidP="002703F2">
      <w:pPr>
        <w:pStyle w:val="Heading2"/>
      </w:pPr>
      <w:bookmarkStart w:id="85" w:name="_Toc292825403"/>
      <w:r w:rsidRPr="002703F2">
        <w:t>Testing Considerations/Dependencies</w:t>
      </w:r>
      <w:bookmarkEnd w:id="85"/>
      <w:r w:rsidRPr="002703F2">
        <w:t xml:space="preserve"> </w:t>
      </w:r>
    </w:p>
    <w:p w:rsidR="004D3E54" w:rsidRDefault="004763B4" w:rsidP="004D3E54">
      <w:pPr>
        <w:pStyle w:val="ABLOCKPARA"/>
      </w:pPr>
      <w:bookmarkStart w:id="86" w:name="_Toc94353791"/>
      <w:r>
        <w:t>TBD</w:t>
      </w:r>
    </w:p>
    <w:p w:rsidR="004D3E54" w:rsidRPr="002703F2" w:rsidRDefault="004D3E54" w:rsidP="004D3E54">
      <w:pPr>
        <w:pStyle w:val="ABLOCKPARA"/>
      </w:pPr>
    </w:p>
    <w:p w:rsidR="00CD6FC8" w:rsidRPr="002703F2" w:rsidRDefault="00CD6FC8" w:rsidP="00CD6FC8">
      <w:pPr>
        <w:pStyle w:val="Heading1"/>
      </w:pPr>
      <w:bookmarkStart w:id="87" w:name="_Toc292825404"/>
      <w:r w:rsidRPr="002703F2">
        <w:t>Quality Risk Assessment Note</w:t>
      </w:r>
      <w:bookmarkEnd w:id="86"/>
      <w:bookmarkEnd w:id="87"/>
    </w:p>
    <w:p w:rsidR="004D3E54" w:rsidRDefault="004D3E54" w:rsidP="004D3E54">
      <w:pPr>
        <w:pStyle w:val="ABLOCKPARA"/>
      </w:pPr>
      <w:bookmarkStart w:id="88" w:name="_Toc48019177"/>
      <w:r w:rsidRPr="002703F2">
        <w:t>N/A</w:t>
      </w:r>
    </w:p>
    <w:p w:rsidR="004D3E54" w:rsidRPr="002703F2" w:rsidRDefault="004D3E54" w:rsidP="004D3E54">
      <w:pPr>
        <w:pStyle w:val="ABLOCKPARA"/>
      </w:pPr>
    </w:p>
    <w:p w:rsidR="00CD6FC8" w:rsidRPr="002703F2" w:rsidRDefault="00CD6FC8" w:rsidP="00CD6FC8">
      <w:pPr>
        <w:pStyle w:val="Heading1"/>
      </w:pPr>
      <w:bookmarkStart w:id="89" w:name="_Toc292825405"/>
      <w:r w:rsidRPr="002703F2">
        <w:t>Outstanding Issues</w:t>
      </w:r>
      <w:bookmarkEnd w:id="88"/>
      <w:bookmarkEnd w:id="89"/>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tblPr>
      <w:tblGrid>
        <w:gridCol w:w="816"/>
        <w:gridCol w:w="2552"/>
        <w:gridCol w:w="1842"/>
        <w:gridCol w:w="1276"/>
        <w:gridCol w:w="1313"/>
        <w:gridCol w:w="1664"/>
      </w:tblGrid>
      <w:tr w:rsidR="00CD6FC8" w:rsidRPr="002703F2">
        <w:trPr>
          <w:cantSplit/>
          <w:tblHeader/>
        </w:trPr>
        <w:tc>
          <w:tcPr>
            <w:tcW w:w="816" w:type="dxa"/>
            <w:tcBorders>
              <w:top w:val="single" w:sz="6" w:space="0" w:color="000000"/>
              <w:left w:val="single" w:sz="6" w:space="0" w:color="000000"/>
              <w:bottom w:val="single" w:sz="6" w:space="0" w:color="000000"/>
              <w:right w:val="single" w:sz="6" w:space="0" w:color="000000"/>
            </w:tcBorders>
            <w:shd w:val="clear" w:color="auto" w:fill="FFFF99"/>
          </w:tcPr>
          <w:p w:rsidR="00CD6FC8" w:rsidRPr="002703F2" w:rsidRDefault="00CD6FC8">
            <w:r w:rsidRPr="002703F2">
              <w:t>Issue No</w:t>
            </w:r>
          </w:p>
        </w:tc>
        <w:tc>
          <w:tcPr>
            <w:tcW w:w="2552" w:type="dxa"/>
            <w:tcBorders>
              <w:top w:val="single" w:sz="6" w:space="0" w:color="000000"/>
              <w:left w:val="single" w:sz="6" w:space="0" w:color="000000"/>
              <w:bottom w:val="single" w:sz="6" w:space="0" w:color="000000"/>
              <w:right w:val="single" w:sz="6" w:space="0" w:color="000000"/>
            </w:tcBorders>
            <w:shd w:val="clear" w:color="auto" w:fill="FFFF99"/>
          </w:tcPr>
          <w:p w:rsidR="00CD6FC8" w:rsidRPr="002703F2" w:rsidRDefault="00CD6FC8">
            <w:r w:rsidRPr="002703F2">
              <w:t>Description</w:t>
            </w:r>
          </w:p>
        </w:tc>
        <w:tc>
          <w:tcPr>
            <w:tcW w:w="1842" w:type="dxa"/>
            <w:tcBorders>
              <w:top w:val="single" w:sz="6" w:space="0" w:color="000000"/>
              <w:left w:val="single" w:sz="6" w:space="0" w:color="000000"/>
              <w:bottom w:val="single" w:sz="6" w:space="0" w:color="000000"/>
              <w:right w:val="single" w:sz="6" w:space="0" w:color="000000"/>
            </w:tcBorders>
            <w:shd w:val="clear" w:color="auto" w:fill="FFFF99"/>
          </w:tcPr>
          <w:p w:rsidR="00CD6FC8" w:rsidRPr="002703F2" w:rsidRDefault="00CD6FC8">
            <w:r w:rsidRPr="002703F2">
              <w:t>Assigned To</w:t>
            </w:r>
          </w:p>
        </w:tc>
        <w:tc>
          <w:tcPr>
            <w:tcW w:w="1276" w:type="dxa"/>
            <w:tcBorders>
              <w:top w:val="single" w:sz="6" w:space="0" w:color="000000"/>
              <w:left w:val="single" w:sz="6" w:space="0" w:color="000000"/>
              <w:bottom w:val="single" w:sz="6" w:space="0" w:color="000000"/>
              <w:right w:val="single" w:sz="6" w:space="0" w:color="000000"/>
            </w:tcBorders>
            <w:shd w:val="clear" w:color="auto" w:fill="FFFF99"/>
          </w:tcPr>
          <w:p w:rsidR="00CD6FC8" w:rsidRPr="002703F2" w:rsidRDefault="00CD6FC8">
            <w:r w:rsidRPr="002703F2">
              <w:t>Status</w:t>
            </w:r>
          </w:p>
        </w:tc>
        <w:tc>
          <w:tcPr>
            <w:tcW w:w="1313" w:type="dxa"/>
            <w:tcBorders>
              <w:top w:val="single" w:sz="6" w:space="0" w:color="000000"/>
              <w:left w:val="single" w:sz="6" w:space="0" w:color="000000"/>
              <w:bottom w:val="single" w:sz="6" w:space="0" w:color="000000"/>
              <w:right w:val="single" w:sz="6" w:space="0" w:color="000000"/>
            </w:tcBorders>
            <w:shd w:val="clear" w:color="auto" w:fill="FFFF99"/>
          </w:tcPr>
          <w:p w:rsidR="00CD6FC8" w:rsidRPr="002703F2" w:rsidRDefault="00CD6FC8">
            <w:r w:rsidRPr="002703F2">
              <w:t>Impact</w:t>
            </w:r>
          </w:p>
        </w:tc>
        <w:tc>
          <w:tcPr>
            <w:tcW w:w="1664" w:type="dxa"/>
            <w:tcBorders>
              <w:top w:val="single" w:sz="6" w:space="0" w:color="000000"/>
              <w:left w:val="single" w:sz="6" w:space="0" w:color="000000"/>
              <w:bottom w:val="single" w:sz="6" w:space="0" w:color="000000"/>
              <w:right w:val="single" w:sz="6" w:space="0" w:color="000000"/>
            </w:tcBorders>
            <w:shd w:val="clear" w:color="auto" w:fill="FFFF99"/>
          </w:tcPr>
          <w:p w:rsidR="00CD6FC8" w:rsidRPr="002703F2" w:rsidRDefault="00CD6FC8">
            <w:r w:rsidRPr="002703F2">
              <w:t>Resolution</w:t>
            </w:r>
          </w:p>
        </w:tc>
      </w:tr>
      <w:tr w:rsidR="00CD6FC8" w:rsidRPr="002703F2">
        <w:trPr>
          <w:cantSplit/>
        </w:trPr>
        <w:tc>
          <w:tcPr>
            <w:tcW w:w="816" w:type="dxa"/>
            <w:tcBorders>
              <w:top w:val="single" w:sz="6" w:space="0" w:color="000000"/>
              <w:left w:val="single" w:sz="6" w:space="0" w:color="000000"/>
              <w:bottom w:val="single" w:sz="6" w:space="0" w:color="000000"/>
              <w:right w:val="single" w:sz="6" w:space="0" w:color="000000"/>
            </w:tcBorders>
          </w:tcPr>
          <w:p w:rsidR="00CD6FC8" w:rsidRPr="002703F2" w:rsidRDefault="0019182F">
            <w:r w:rsidRPr="002703F2">
              <w:t>N/A</w:t>
            </w:r>
          </w:p>
        </w:tc>
        <w:tc>
          <w:tcPr>
            <w:tcW w:w="2552" w:type="dxa"/>
            <w:tcBorders>
              <w:top w:val="single" w:sz="6" w:space="0" w:color="000000"/>
              <w:left w:val="single" w:sz="6" w:space="0" w:color="000000"/>
              <w:bottom w:val="single" w:sz="6" w:space="0" w:color="000000"/>
              <w:right w:val="single" w:sz="6" w:space="0" w:color="000000"/>
            </w:tcBorders>
          </w:tcPr>
          <w:p w:rsidR="00CD6FC8" w:rsidRPr="002703F2" w:rsidRDefault="0019182F">
            <w:r w:rsidRPr="002703F2">
              <w:t>N/A</w:t>
            </w:r>
          </w:p>
        </w:tc>
        <w:tc>
          <w:tcPr>
            <w:tcW w:w="1842" w:type="dxa"/>
            <w:tcBorders>
              <w:top w:val="single" w:sz="6" w:space="0" w:color="000000"/>
              <w:left w:val="single" w:sz="6" w:space="0" w:color="000000"/>
              <w:bottom w:val="single" w:sz="6" w:space="0" w:color="000000"/>
              <w:right w:val="single" w:sz="6" w:space="0" w:color="000000"/>
            </w:tcBorders>
          </w:tcPr>
          <w:p w:rsidR="00CD6FC8" w:rsidRPr="002703F2" w:rsidRDefault="0019182F">
            <w:r w:rsidRPr="002703F2">
              <w:t>N/A</w:t>
            </w:r>
          </w:p>
        </w:tc>
        <w:tc>
          <w:tcPr>
            <w:tcW w:w="1276" w:type="dxa"/>
            <w:tcBorders>
              <w:top w:val="single" w:sz="6" w:space="0" w:color="000000"/>
              <w:left w:val="single" w:sz="6" w:space="0" w:color="000000"/>
              <w:bottom w:val="single" w:sz="6" w:space="0" w:color="000000"/>
              <w:right w:val="single" w:sz="6" w:space="0" w:color="000000"/>
            </w:tcBorders>
          </w:tcPr>
          <w:p w:rsidR="00CD6FC8" w:rsidRPr="002703F2" w:rsidRDefault="0019182F">
            <w:r w:rsidRPr="002703F2">
              <w:t>N/A</w:t>
            </w:r>
          </w:p>
        </w:tc>
        <w:tc>
          <w:tcPr>
            <w:tcW w:w="1313" w:type="dxa"/>
            <w:tcBorders>
              <w:top w:val="single" w:sz="6" w:space="0" w:color="000000"/>
              <w:left w:val="single" w:sz="6" w:space="0" w:color="000000"/>
              <w:bottom w:val="single" w:sz="6" w:space="0" w:color="000000"/>
              <w:right w:val="single" w:sz="6" w:space="0" w:color="000000"/>
            </w:tcBorders>
          </w:tcPr>
          <w:p w:rsidR="00CD6FC8" w:rsidRPr="002703F2" w:rsidRDefault="0019182F">
            <w:r w:rsidRPr="002703F2">
              <w:t>N/A</w:t>
            </w:r>
          </w:p>
        </w:tc>
        <w:tc>
          <w:tcPr>
            <w:tcW w:w="1664" w:type="dxa"/>
            <w:tcBorders>
              <w:top w:val="single" w:sz="6" w:space="0" w:color="000000"/>
              <w:left w:val="single" w:sz="6" w:space="0" w:color="000000"/>
              <w:bottom w:val="single" w:sz="6" w:space="0" w:color="000000"/>
              <w:right w:val="single" w:sz="6" w:space="0" w:color="000000"/>
            </w:tcBorders>
          </w:tcPr>
          <w:p w:rsidR="00CD6FC8" w:rsidRPr="002703F2" w:rsidRDefault="0019182F">
            <w:r w:rsidRPr="002703F2">
              <w:t>N/A</w:t>
            </w:r>
          </w:p>
        </w:tc>
      </w:tr>
    </w:tbl>
    <w:p w:rsidR="00CD6FC8" w:rsidRPr="002703F2" w:rsidRDefault="00CD6FC8" w:rsidP="00CD6FC8"/>
    <w:p w:rsidR="00CD6FC8" w:rsidRPr="002703F2" w:rsidRDefault="00CD6FC8" w:rsidP="00CD6FC8">
      <w:pPr>
        <w:pStyle w:val="Heading1"/>
      </w:pPr>
      <w:bookmarkStart w:id="90" w:name="_Toc292825406"/>
      <w:bookmarkEnd w:id="42"/>
      <w:bookmarkEnd w:id="43"/>
      <w:bookmarkEnd w:id="44"/>
      <w:bookmarkEnd w:id="45"/>
      <w:r w:rsidRPr="002703F2">
        <w:lastRenderedPageBreak/>
        <w:t>Appendix</w:t>
      </w:r>
      <w:bookmarkEnd w:id="90"/>
    </w:p>
    <w:p w:rsidR="00CD6FC8" w:rsidRPr="002703F2" w:rsidRDefault="00CD6FC8" w:rsidP="002703F2">
      <w:pPr>
        <w:pStyle w:val="Heading2"/>
      </w:pPr>
      <w:bookmarkStart w:id="91" w:name="_Toc292825407"/>
      <w:r w:rsidRPr="002703F2">
        <w:t>Glossary of Terms</w:t>
      </w:r>
      <w:bookmarkEnd w:id="91"/>
    </w:p>
    <w:tbl>
      <w:tblPr>
        <w:tblW w:w="972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6399"/>
      </w:tblGrid>
      <w:tr w:rsidR="00CD6FC8" w:rsidRPr="002703F2">
        <w:trPr>
          <w:tblHeader/>
        </w:trPr>
        <w:tc>
          <w:tcPr>
            <w:tcW w:w="3330" w:type="dxa"/>
            <w:tcBorders>
              <w:top w:val="single" w:sz="4" w:space="0" w:color="auto"/>
              <w:left w:val="single" w:sz="4" w:space="0" w:color="auto"/>
              <w:bottom w:val="single" w:sz="4" w:space="0" w:color="auto"/>
              <w:right w:val="single" w:sz="4" w:space="0" w:color="auto"/>
            </w:tcBorders>
            <w:shd w:val="clear" w:color="auto" w:fill="FFFF99"/>
          </w:tcPr>
          <w:p w:rsidR="00CD6FC8" w:rsidRPr="002703F2" w:rsidRDefault="00CD6FC8">
            <w:pPr>
              <w:rPr>
                <w:b/>
                <w:color w:val="000000"/>
              </w:rPr>
            </w:pPr>
            <w:r w:rsidRPr="002703F2">
              <w:rPr>
                <w:b/>
                <w:color w:val="000000"/>
              </w:rPr>
              <w:t>Term</w:t>
            </w:r>
          </w:p>
        </w:tc>
        <w:tc>
          <w:tcPr>
            <w:tcW w:w="6399" w:type="dxa"/>
            <w:tcBorders>
              <w:top w:val="single" w:sz="4" w:space="0" w:color="auto"/>
              <w:left w:val="single" w:sz="4" w:space="0" w:color="auto"/>
              <w:bottom w:val="single" w:sz="4" w:space="0" w:color="auto"/>
              <w:right w:val="single" w:sz="4" w:space="0" w:color="auto"/>
            </w:tcBorders>
            <w:shd w:val="clear" w:color="auto" w:fill="FFFF99"/>
          </w:tcPr>
          <w:p w:rsidR="00CD6FC8" w:rsidRPr="002703F2" w:rsidRDefault="00CD6FC8">
            <w:pPr>
              <w:rPr>
                <w:b/>
                <w:color w:val="000000"/>
              </w:rPr>
            </w:pPr>
            <w:r w:rsidRPr="002703F2">
              <w:rPr>
                <w:b/>
                <w:color w:val="000000"/>
              </w:rPr>
              <w:t>Definition</w:t>
            </w:r>
          </w:p>
        </w:tc>
      </w:tr>
      <w:tr w:rsidR="00CD6FC8" w:rsidRPr="002703F2">
        <w:tc>
          <w:tcPr>
            <w:tcW w:w="3330" w:type="dxa"/>
            <w:tcBorders>
              <w:top w:val="single" w:sz="4" w:space="0" w:color="auto"/>
              <w:left w:val="single" w:sz="4" w:space="0" w:color="auto"/>
              <w:bottom w:val="single" w:sz="4" w:space="0" w:color="auto"/>
              <w:right w:val="single" w:sz="4" w:space="0" w:color="auto"/>
            </w:tcBorders>
          </w:tcPr>
          <w:p w:rsidR="00CD6FC8" w:rsidRPr="002703F2" w:rsidRDefault="0019182F">
            <w:pPr>
              <w:rPr>
                <w:color w:val="000000"/>
              </w:rPr>
            </w:pPr>
            <w:r w:rsidRPr="002703F2">
              <w:rPr>
                <w:color w:val="000000"/>
              </w:rPr>
              <w:t>N/A</w:t>
            </w:r>
          </w:p>
        </w:tc>
        <w:tc>
          <w:tcPr>
            <w:tcW w:w="6399" w:type="dxa"/>
            <w:tcBorders>
              <w:top w:val="single" w:sz="4" w:space="0" w:color="auto"/>
              <w:left w:val="single" w:sz="4" w:space="0" w:color="auto"/>
              <w:bottom w:val="single" w:sz="4" w:space="0" w:color="auto"/>
              <w:right w:val="single" w:sz="4" w:space="0" w:color="auto"/>
            </w:tcBorders>
          </w:tcPr>
          <w:p w:rsidR="00CD6FC8" w:rsidRPr="002703F2" w:rsidRDefault="0019182F">
            <w:pPr>
              <w:rPr>
                <w:color w:val="000000"/>
              </w:rPr>
            </w:pPr>
            <w:r w:rsidRPr="002703F2">
              <w:rPr>
                <w:color w:val="000000"/>
              </w:rPr>
              <w:t>N/A</w:t>
            </w:r>
          </w:p>
        </w:tc>
      </w:tr>
    </w:tbl>
    <w:p w:rsidR="00CD6FC8" w:rsidRPr="002703F2" w:rsidRDefault="00CD6FC8" w:rsidP="00CD6FC8"/>
    <w:p w:rsidR="007D4706" w:rsidRPr="007D4706" w:rsidRDefault="00CD6FC8" w:rsidP="007D4706">
      <w:pPr>
        <w:pStyle w:val="Heading2"/>
      </w:pPr>
      <w:bookmarkStart w:id="92" w:name="_Toc292825408"/>
      <w:r w:rsidRPr="002703F2">
        <w:t>Additional supporting / reference documentation</w:t>
      </w:r>
      <w:bookmarkEnd w:id="92"/>
    </w:p>
    <w:p w:rsidR="007D4706" w:rsidRDefault="004D3E54" w:rsidP="004D3E54">
      <w:pPr>
        <w:pStyle w:val="ABLOCKPARA"/>
      </w:pPr>
      <w:r w:rsidRPr="002703F2">
        <w:t>N/A</w:t>
      </w:r>
    </w:p>
    <w:sectPr w:rsidR="007D4706" w:rsidSect="007179A0">
      <w:headerReference w:type="even" r:id="rId12"/>
      <w:headerReference w:type="default" r:id="rId13"/>
      <w:footerReference w:type="default" r:id="rId14"/>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1FC" w:rsidRDefault="00B851FC" w:rsidP="00744946">
      <w:r>
        <w:separator/>
      </w:r>
    </w:p>
    <w:p w:rsidR="00B851FC" w:rsidRPr="00744946" w:rsidRDefault="00B851FC" w:rsidP="00744946">
      <w:pPr>
        <w:pStyle w:val="Footer"/>
      </w:pPr>
    </w:p>
  </w:endnote>
  <w:endnote w:type="continuationSeparator" w:id="0">
    <w:p w:rsidR="00B851FC" w:rsidRDefault="00B851FC" w:rsidP="00744946">
      <w:r>
        <w:continuationSeparator/>
      </w:r>
    </w:p>
    <w:p w:rsidR="00B851FC" w:rsidRPr="00744946" w:rsidRDefault="00B851FC" w:rsidP="00744946">
      <w:pPr>
        <w:pStyle w:val="Foote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insideH w:val="single" w:sz="4" w:space="0" w:color="auto"/>
      </w:tblBorders>
      <w:tblLayout w:type="fixed"/>
      <w:tblLook w:val="0000"/>
    </w:tblPr>
    <w:tblGrid>
      <w:gridCol w:w="4158"/>
      <w:gridCol w:w="1530"/>
      <w:gridCol w:w="3870"/>
    </w:tblGrid>
    <w:tr w:rsidR="00D90171">
      <w:tc>
        <w:tcPr>
          <w:tcW w:w="4158" w:type="dxa"/>
          <w:tcBorders>
            <w:bottom w:val="nil"/>
          </w:tcBorders>
        </w:tcPr>
        <w:p w:rsidR="00D90171" w:rsidRDefault="00D90171" w:rsidP="00D25EB7">
          <w:pPr>
            <w:pStyle w:val="Footer"/>
          </w:pPr>
        </w:p>
      </w:tc>
      <w:tc>
        <w:tcPr>
          <w:tcW w:w="1530" w:type="dxa"/>
          <w:tcBorders>
            <w:bottom w:val="nil"/>
          </w:tcBorders>
        </w:tcPr>
        <w:p w:rsidR="00D90171" w:rsidRDefault="00D90171" w:rsidP="00D25EB7">
          <w:pPr>
            <w:pStyle w:val="Footer"/>
            <w:jc w:val="center"/>
          </w:pPr>
          <w:r>
            <w:t xml:space="preserve">Page </w:t>
          </w:r>
          <w:fldSimple w:instr=" PAGE">
            <w:r w:rsidR="002B36ED">
              <w:rPr>
                <w:noProof/>
              </w:rPr>
              <w:t>7</w:t>
            </w:r>
          </w:fldSimple>
          <w:r>
            <w:t xml:space="preserve"> of </w:t>
          </w:r>
          <w:fldSimple w:instr=" NUMPAGES">
            <w:r w:rsidR="002B36ED">
              <w:rPr>
                <w:noProof/>
              </w:rPr>
              <w:t>14</w:t>
            </w:r>
          </w:fldSimple>
        </w:p>
      </w:tc>
      <w:tc>
        <w:tcPr>
          <w:tcW w:w="3870" w:type="dxa"/>
          <w:tcBorders>
            <w:bottom w:val="nil"/>
          </w:tcBorders>
        </w:tcPr>
        <w:p w:rsidR="00D90171" w:rsidRDefault="00D90171" w:rsidP="00D25EB7">
          <w:pPr>
            <w:pStyle w:val="Footer"/>
          </w:pPr>
        </w:p>
      </w:tc>
    </w:tr>
    <w:tr w:rsidR="00D90171">
      <w:trPr>
        <w:cantSplit/>
      </w:trPr>
      <w:tc>
        <w:tcPr>
          <w:tcW w:w="5688" w:type="dxa"/>
          <w:gridSpan w:val="2"/>
          <w:tcBorders>
            <w:top w:val="nil"/>
            <w:bottom w:val="nil"/>
          </w:tcBorders>
        </w:tcPr>
        <w:p w:rsidR="00D90171" w:rsidRDefault="00D90171" w:rsidP="00D25EB7">
          <w:pPr>
            <w:pStyle w:val="Footer"/>
          </w:pPr>
        </w:p>
      </w:tc>
      <w:tc>
        <w:tcPr>
          <w:tcW w:w="3870" w:type="dxa"/>
          <w:tcBorders>
            <w:top w:val="nil"/>
            <w:bottom w:val="nil"/>
          </w:tcBorders>
        </w:tcPr>
        <w:p w:rsidR="00D90171" w:rsidRDefault="00D90171" w:rsidP="00D25EB7">
          <w:pPr>
            <w:pStyle w:val="Footer"/>
          </w:pPr>
        </w:p>
      </w:tc>
    </w:tr>
    <w:tr w:rsidR="00D90171">
      <w:trPr>
        <w:cantSplit/>
        <w:trHeight w:val="198"/>
      </w:trPr>
      <w:tc>
        <w:tcPr>
          <w:tcW w:w="9558" w:type="dxa"/>
          <w:gridSpan w:val="3"/>
          <w:tcBorders>
            <w:top w:val="nil"/>
          </w:tcBorders>
        </w:tcPr>
        <w:p w:rsidR="00D90171" w:rsidRDefault="00D90171" w:rsidP="00D25EB7">
          <w:pPr>
            <w:pStyle w:val="Footer"/>
            <w:jc w:val="center"/>
          </w:pPr>
          <w:r>
            <w:t xml:space="preserve">Confidential and Proprietary to </w:t>
          </w:r>
          <w:proofErr w:type="spellStart"/>
          <w:r>
            <w:t>Hospira</w:t>
          </w:r>
          <w:proofErr w:type="spellEnd"/>
          <w:r>
            <w:t xml:space="preserve"> Inc.</w:t>
          </w:r>
        </w:p>
      </w:tc>
    </w:tr>
  </w:tbl>
  <w:p w:rsidR="00D90171" w:rsidRDefault="00D90171" w:rsidP="00744946">
    <w:pPr>
      <w:pStyle w:val="Footer"/>
    </w:pPr>
  </w:p>
  <w:p w:rsidR="00D90171" w:rsidRPr="00744946" w:rsidRDefault="00D90171" w:rsidP="007449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1FC" w:rsidRDefault="00B851FC" w:rsidP="00744946">
      <w:r>
        <w:separator/>
      </w:r>
    </w:p>
    <w:p w:rsidR="00B851FC" w:rsidRPr="00744946" w:rsidRDefault="00B851FC" w:rsidP="00744946">
      <w:pPr>
        <w:pStyle w:val="Footer"/>
      </w:pPr>
    </w:p>
  </w:footnote>
  <w:footnote w:type="continuationSeparator" w:id="0">
    <w:p w:rsidR="00B851FC" w:rsidRDefault="00B851FC" w:rsidP="00744946">
      <w:r>
        <w:continuationSeparator/>
      </w:r>
    </w:p>
    <w:p w:rsidR="00B851FC" w:rsidRPr="00744946" w:rsidRDefault="00B851FC" w:rsidP="00744946">
      <w:pPr>
        <w:pStyle w:val="Foote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171" w:rsidRDefault="00D90171" w:rsidP="00744946">
    <w:pPr>
      <w:pStyle w:val="Header"/>
    </w:pPr>
  </w:p>
  <w:p w:rsidR="00D90171" w:rsidRPr="00744946" w:rsidRDefault="00D90171" w:rsidP="0074494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ayout w:type="fixed"/>
      <w:tblLook w:val="0000"/>
    </w:tblPr>
    <w:tblGrid>
      <w:gridCol w:w="2988"/>
      <w:gridCol w:w="6570"/>
    </w:tblGrid>
    <w:tr w:rsidR="00D90171">
      <w:tc>
        <w:tcPr>
          <w:tcW w:w="2988" w:type="dxa"/>
        </w:tcPr>
        <w:p w:rsidR="00D90171" w:rsidRDefault="00C018EB" w:rsidP="004E039F">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45pt;height:27.65pt">
                <v:imagedata r:id="rId1" o:title=""/>
              </v:shape>
            </w:pict>
          </w:r>
        </w:p>
      </w:tc>
      <w:tc>
        <w:tcPr>
          <w:tcW w:w="6570" w:type="dxa"/>
        </w:tcPr>
        <w:p w:rsidR="00D90171" w:rsidRDefault="00D90171" w:rsidP="004E039F">
          <w:pPr>
            <w:pStyle w:val="Header"/>
            <w:jc w:val="right"/>
            <w:rPr>
              <w:b/>
              <w:sz w:val="24"/>
            </w:rPr>
          </w:pPr>
          <w:proofErr w:type="spellStart"/>
          <w:r>
            <w:rPr>
              <w:b/>
              <w:sz w:val="24"/>
            </w:rPr>
            <w:t>Hospira</w:t>
          </w:r>
          <w:proofErr w:type="spellEnd"/>
          <w:r>
            <w:rPr>
              <w:b/>
              <w:sz w:val="24"/>
            </w:rPr>
            <w:t xml:space="preserve"> Inc</w:t>
          </w:r>
        </w:p>
        <w:p w:rsidR="00D90171" w:rsidRDefault="00D90171" w:rsidP="00E5634D">
          <w:pPr>
            <w:pStyle w:val="Header"/>
            <w:jc w:val="right"/>
            <w:rPr>
              <w:b/>
            </w:rPr>
          </w:pPr>
          <w:smartTag w:uri="urn:schemas-microsoft-com:office:smarttags" w:element="City">
            <w:smartTag w:uri="urn:schemas-microsoft-com:office:smarttags" w:element="place">
              <w:r>
                <w:rPr>
                  <w:b/>
                </w:rPr>
                <w:t>Phoenix</w:t>
              </w:r>
            </w:smartTag>
          </w:smartTag>
        </w:p>
        <w:p w:rsidR="00D90171" w:rsidRDefault="00D90171" w:rsidP="004E039F">
          <w:pPr>
            <w:pStyle w:val="Header"/>
            <w:jc w:val="right"/>
            <w:rPr>
              <w:sz w:val="16"/>
            </w:rPr>
          </w:pPr>
        </w:p>
      </w:tc>
    </w:tr>
  </w:tbl>
  <w:p w:rsidR="00D90171" w:rsidRPr="00744946" w:rsidRDefault="00D90171" w:rsidP="007449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020A5C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0F08890"/>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53AE89A8"/>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DA684580"/>
    <w:lvl w:ilvl="0">
      <w:start w:val="1"/>
      <w:numFmt w:val="decimal"/>
      <w:pStyle w:val="ListNumber2"/>
      <w:lvlText w:val="%1."/>
      <w:lvlJc w:val="left"/>
      <w:pPr>
        <w:tabs>
          <w:tab w:val="num" w:pos="720"/>
        </w:tabs>
        <w:ind w:left="720" w:hanging="360"/>
      </w:pPr>
    </w:lvl>
  </w:abstractNum>
  <w:abstractNum w:abstractNumId="4">
    <w:nsid w:val="FFFFFF80"/>
    <w:multiLevelType w:val="singleLevel"/>
    <w:tmpl w:val="4430525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1B6D0F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800A9DE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5E7AEE54"/>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1412370A"/>
    <w:lvl w:ilvl="0">
      <w:start w:val="1"/>
      <w:numFmt w:val="decimal"/>
      <w:pStyle w:val="ListNumber"/>
      <w:lvlText w:val="%1."/>
      <w:lvlJc w:val="left"/>
      <w:pPr>
        <w:tabs>
          <w:tab w:val="num" w:pos="360"/>
        </w:tabs>
        <w:ind w:left="360" w:hanging="360"/>
      </w:pPr>
    </w:lvl>
  </w:abstractNum>
  <w:abstractNum w:abstractNumId="9">
    <w:nsid w:val="FFFFFF89"/>
    <w:multiLevelType w:val="singleLevel"/>
    <w:tmpl w:val="2C6699E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3D3F0E"/>
    <w:multiLevelType w:val="hybridMultilevel"/>
    <w:tmpl w:val="75DA9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6E77223"/>
    <w:multiLevelType w:val="hybridMultilevel"/>
    <w:tmpl w:val="BC1E78DE"/>
    <w:lvl w:ilvl="0" w:tplc="04090001">
      <w:start w:val="1"/>
      <w:numFmt w:val="bullet"/>
      <w:pStyle w:val="BulletedTable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2">
    <w:nsid w:val="08AA0973"/>
    <w:multiLevelType w:val="hybridMultilevel"/>
    <w:tmpl w:val="5E58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97E4EE0"/>
    <w:multiLevelType w:val="hybridMultilevel"/>
    <w:tmpl w:val="F72E252E"/>
    <w:lvl w:ilvl="0" w:tplc="3742423A">
      <w:start w:val="1"/>
      <w:numFmt w:val="decimal"/>
      <w:pStyle w:val="StyleHeading2Arial11ptNotItalic"/>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AB577A8"/>
    <w:multiLevelType w:val="hybridMultilevel"/>
    <w:tmpl w:val="8B12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D7B62F8"/>
    <w:multiLevelType w:val="hybridMultilevel"/>
    <w:tmpl w:val="E2661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C97A7C"/>
    <w:multiLevelType w:val="hybridMultilevel"/>
    <w:tmpl w:val="90F44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40A70D2"/>
    <w:multiLevelType w:val="hybridMultilevel"/>
    <w:tmpl w:val="0DC23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6CD6727"/>
    <w:multiLevelType w:val="hybridMultilevel"/>
    <w:tmpl w:val="3272A0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832690E"/>
    <w:multiLevelType w:val="hybridMultilevel"/>
    <w:tmpl w:val="9A32E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A8C2270"/>
    <w:multiLevelType w:val="hybridMultilevel"/>
    <w:tmpl w:val="9D9E4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2029D2"/>
    <w:multiLevelType w:val="hybridMultilevel"/>
    <w:tmpl w:val="9A08A8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pStyle w:val="BulletedBodyText1"/>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22">
    <w:nsid w:val="246E4D09"/>
    <w:multiLevelType w:val="hybridMultilevel"/>
    <w:tmpl w:val="3144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5487DB9"/>
    <w:multiLevelType w:val="hybridMultilevel"/>
    <w:tmpl w:val="E4E0F5BC"/>
    <w:lvl w:ilvl="0" w:tplc="FFFFFFFF">
      <w:start w:val="1"/>
      <w:numFmt w:val="bullet"/>
      <w:pStyle w:val="BulletedLis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nsid w:val="263168FB"/>
    <w:multiLevelType w:val="multilevel"/>
    <w:tmpl w:val="A692BC4A"/>
    <w:styleLink w:val="TableCopyNumber"/>
    <w:lvl w:ilvl="0">
      <w:start w:val="1"/>
      <w:numFmt w:val="decimal"/>
      <w:lvlText w:val="%1."/>
      <w:lvlJc w:val="left"/>
      <w:pPr>
        <w:tabs>
          <w:tab w:val="num" w:pos="360"/>
        </w:tabs>
        <w:ind w:left="360" w:hanging="360"/>
      </w:pPr>
      <w:rPr>
        <w:rFonts w:ascii="Verdana" w:hAnsi="Verdana" w:cs="Times New Roman"/>
        <w:sz w:val="16"/>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26C8744E"/>
    <w:multiLevelType w:val="hybridMultilevel"/>
    <w:tmpl w:val="10E81B34"/>
    <w:lvl w:ilvl="0" w:tplc="FFFFFFFF">
      <w:start w:val="1"/>
      <w:numFmt w:val="bullet"/>
      <w:pStyle w:val="BulletedBodyText4"/>
      <w:lvlText w:val=""/>
      <w:lvlJc w:val="left"/>
      <w:pPr>
        <w:tabs>
          <w:tab w:val="num" w:pos="3240"/>
        </w:tabs>
        <w:ind w:left="3240" w:hanging="360"/>
      </w:pPr>
      <w:rPr>
        <w:rFonts w:ascii="Wingdings" w:hAnsi="Wingdings" w:hint="default"/>
        <w:sz w:val="16"/>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nsid w:val="293108F4"/>
    <w:multiLevelType w:val="multilevel"/>
    <w:tmpl w:val="F10285D8"/>
    <w:styleLink w:val="CurrentList11"/>
    <w:lvl w:ilvl="0">
      <w:start w:val="1"/>
      <w:numFmt w:val="decimal"/>
      <w:lvlText w:val="%1."/>
      <w:lvlJc w:val="left"/>
      <w:pPr>
        <w:tabs>
          <w:tab w:val="num" w:pos="1440"/>
        </w:tabs>
        <w:ind w:left="1440" w:hanging="360"/>
      </w:pPr>
      <w:rPr>
        <w:rFonts w:cs="Times New Roman"/>
      </w:rPr>
    </w:lvl>
    <w:lvl w:ilvl="1">
      <w:start w:val="1"/>
      <w:numFmt w:val="decimal"/>
      <w:lvlText w:val="%1.%2."/>
      <w:lvlJc w:val="left"/>
      <w:pPr>
        <w:tabs>
          <w:tab w:val="num" w:pos="1872"/>
        </w:tabs>
        <w:ind w:left="1872" w:hanging="432"/>
      </w:pPr>
      <w:rPr>
        <w:rFonts w:cs="Times New Roman"/>
      </w:rPr>
    </w:lvl>
    <w:lvl w:ilvl="2">
      <w:start w:val="1"/>
      <w:numFmt w:val="decimal"/>
      <w:lvlText w:val="%1.%2.%3."/>
      <w:lvlJc w:val="left"/>
      <w:pPr>
        <w:tabs>
          <w:tab w:val="num" w:pos="2520"/>
        </w:tabs>
        <w:ind w:left="2304" w:hanging="504"/>
      </w:pPr>
      <w:rPr>
        <w:rFonts w:cs="Times New Roman"/>
      </w:rPr>
    </w:lvl>
    <w:lvl w:ilvl="3">
      <w:start w:val="1"/>
      <w:numFmt w:val="decimal"/>
      <w:pStyle w:val="StyleHeading4OrgHeading2OrgHeading21OrgHeading22OrgHea"/>
      <w:lvlText w:val="%1.%2.%3.%4."/>
      <w:lvlJc w:val="left"/>
      <w:pPr>
        <w:tabs>
          <w:tab w:val="num" w:pos="2880"/>
        </w:tabs>
        <w:ind w:left="2808" w:hanging="648"/>
      </w:pPr>
      <w:rPr>
        <w:rFonts w:cs="Times New Roman"/>
      </w:rPr>
    </w:lvl>
    <w:lvl w:ilvl="4">
      <w:start w:val="1"/>
      <w:numFmt w:val="decimal"/>
      <w:lvlText w:val="%1.%2.%3.%4.%5."/>
      <w:lvlJc w:val="left"/>
      <w:pPr>
        <w:tabs>
          <w:tab w:val="num" w:pos="3600"/>
        </w:tabs>
        <w:ind w:left="3312" w:hanging="792"/>
      </w:pPr>
      <w:rPr>
        <w:rFonts w:cs="Times New Roman"/>
      </w:rPr>
    </w:lvl>
    <w:lvl w:ilvl="5">
      <w:start w:val="1"/>
      <w:numFmt w:val="decimal"/>
      <w:lvlText w:val="%1.%2.%3.%4.%5.%6."/>
      <w:lvlJc w:val="left"/>
      <w:pPr>
        <w:tabs>
          <w:tab w:val="num" w:pos="3960"/>
        </w:tabs>
        <w:ind w:left="3816" w:hanging="936"/>
      </w:pPr>
      <w:rPr>
        <w:rFonts w:cs="Times New Roman"/>
      </w:rPr>
    </w:lvl>
    <w:lvl w:ilvl="6">
      <w:start w:val="1"/>
      <w:numFmt w:val="decimal"/>
      <w:lvlText w:val="%1.%2.%3.%4.%5.%6.%7."/>
      <w:lvlJc w:val="left"/>
      <w:pPr>
        <w:tabs>
          <w:tab w:val="num" w:pos="4680"/>
        </w:tabs>
        <w:ind w:left="4320" w:hanging="1080"/>
      </w:pPr>
      <w:rPr>
        <w:rFonts w:cs="Times New Roman"/>
      </w:rPr>
    </w:lvl>
    <w:lvl w:ilvl="7">
      <w:start w:val="1"/>
      <w:numFmt w:val="decimal"/>
      <w:lvlText w:val="%1.%2.%3.%4.%5.%6.%7.%8."/>
      <w:lvlJc w:val="left"/>
      <w:pPr>
        <w:tabs>
          <w:tab w:val="num" w:pos="5040"/>
        </w:tabs>
        <w:ind w:left="4824" w:hanging="1224"/>
      </w:pPr>
      <w:rPr>
        <w:rFonts w:cs="Times New Roman"/>
      </w:rPr>
    </w:lvl>
    <w:lvl w:ilvl="8">
      <w:start w:val="1"/>
      <w:numFmt w:val="decimal"/>
      <w:lvlText w:val="%1.%2.%3.%4.%5.%6.%7.%8.%9."/>
      <w:lvlJc w:val="left"/>
      <w:pPr>
        <w:tabs>
          <w:tab w:val="num" w:pos="5760"/>
        </w:tabs>
        <w:ind w:left="5400" w:hanging="1440"/>
      </w:pPr>
      <w:rPr>
        <w:rFonts w:cs="Times New Roman"/>
      </w:rPr>
    </w:lvl>
  </w:abstractNum>
  <w:abstractNum w:abstractNumId="27">
    <w:nsid w:val="298A507D"/>
    <w:multiLevelType w:val="hybridMultilevel"/>
    <w:tmpl w:val="190E9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A822D8"/>
    <w:multiLevelType w:val="hybridMultilevel"/>
    <w:tmpl w:val="4FBA1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6F3463"/>
    <w:multiLevelType w:val="hybridMultilevel"/>
    <w:tmpl w:val="DF32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B5F677C"/>
    <w:multiLevelType w:val="hybridMultilevel"/>
    <w:tmpl w:val="B214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1A3501A"/>
    <w:multiLevelType w:val="hybridMultilevel"/>
    <w:tmpl w:val="6792E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32A7592"/>
    <w:multiLevelType w:val="hybridMultilevel"/>
    <w:tmpl w:val="97C866D4"/>
    <w:lvl w:ilvl="0" w:tplc="23A4B2AE">
      <w:start w:val="1"/>
      <w:numFmt w:val="bullet"/>
      <w:lvlText w:val=""/>
      <w:lvlJc w:val="left"/>
      <w:pPr>
        <w:tabs>
          <w:tab w:val="num" w:pos="720"/>
        </w:tabs>
        <w:ind w:left="720" w:hanging="360"/>
      </w:pPr>
      <w:rPr>
        <w:rFonts w:ascii="Symbol" w:hAnsi="Symbol" w:hint="default"/>
      </w:rPr>
    </w:lvl>
    <w:lvl w:ilvl="1" w:tplc="296A42B6">
      <w:numFmt w:val="bullet"/>
      <w:lvlText w:val="-"/>
      <w:lvlJc w:val="left"/>
      <w:pPr>
        <w:tabs>
          <w:tab w:val="num" w:pos="1440"/>
        </w:tabs>
        <w:ind w:left="1440" w:hanging="360"/>
      </w:pPr>
      <w:rPr>
        <w:rFonts w:ascii="Arial" w:eastAsia="PMingLiU" w:hAnsi="Arial" w:hint="default"/>
      </w:rPr>
    </w:lvl>
    <w:lvl w:ilvl="2" w:tplc="9FB435B2">
      <w:start w:val="1"/>
      <w:numFmt w:val="bullet"/>
      <w:lvlText w:val=""/>
      <w:lvlJc w:val="left"/>
      <w:pPr>
        <w:tabs>
          <w:tab w:val="num" w:pos="2160"/>
        </w:tabs>
        <w:ind w:left="2160" w:hanging="360"/>
      </w:pPr>
      <w:rPr>
        <w:rFonts w:ascii="Wingdings" w:hAnsi="Wingdings" w:hint="default"/>
      </w:rPr>
    </w:lvl>
    <w:lvl w:ilvl="3" w:tplc="625CC518">
      <w:start w:val="1"/>
      <w:numFmt w:val="bullet"/>
      <w:lvlText w:val=""/>
      <w:lvlJc w:val="left"/>
      <w:pPr>
        <w:tabs>
          <w:tab w:val="num" w:pos="2880"/>
        </w:tabs>
        <w:ind w:left="2880" w:hanging="360"/>
      </w:pPr>
      <w:rPr>
        <w:rFonts w:ascii="Symbol" w:hAnsi="Symbol" w:hint="default"/>
      </w:rPr>
    </w:lvl>
    <w:lvl w:ilvl="4" w:tplc="CFAEE388" w:tentative="1">
      <w:start w:val="1"/>
      <w:numFmt w:val="bullet"/>
      <w:lvlText w:val="o"/>
      <w:lvlJc w:val="left"/>
      <w:pPr>
        <w:tabs>
          <w:tab w:val="num" w:pos="3600"/>
        </w:tabs>
        <w:ind w:left="3600" w:hanging="360"/>
      </w:pPr>
      <w:rPr>
        <w:rFonts w:ascii="Courier New" w:hAnsi="Courier New" w:hint="default"/>
      </w:rPr>
    </w:lvl>
    <w:lvl w:ilvl="5" w:tplc="93FC915E" w:tentative="1">
      <w:start w:val="1"/>
      <w:numFmt w:val="bullet"/>
      <w:lvlText w:val=""/>
      <w:lvlJc w:val="left"/>
      <w:pPr>
        <w:tabs>
          <w:tab w:val="num" w:pos="4320"/>
        </w:tabs>
        <w:ind w:left="4320" w:hanging="360"/>
      </w:pPr>
      <w:rPr>
        <w:rFonts w:ascii="Wingdings" w:hAnsi="Wingdings" w:hint="default"/>
      </w:rPr>
    </w:lvl>
    <w:lvl w:ilvl="6" w:tplc="3D507140" w:tentative="1">
      <w:start w:val="1"/>
      <w:numFmt w:val="bullet"/>
      <w:lvlText w:val=""/>
      <w:lvlJc w:val="left"/>
      <w:pPr>
        <w:tabs>
          <w:tab w:val="num" w:pos="5040"/>
        </w:tabs>
        <w:ind w:left="5040" w:hanging="360"/>
      </w:pPr>
      <w:rPr>
        <w:rFonts w:ascii="Symbol" w:hAnsi="Symbol" w:hint="default"/>
      </w:rPr>
    </w:lvl>
    <w:lvl w:ilvl="7" w:tplc="45289242" w:tentative="1">
      <w:start w:val="1"/>
      <w:numFmt w:val="bullet"/>
      <w:lvlText w:val="o"/>
      <w:lvlJc w:val="left"/>
      <w:pPr>
        <w:tabs>
          <w:tab w:val="num" w:pos="5760"/>
        </w:tabs>
        <w:ind w:left="5760" w:hanging="360"/>
      </w:pPr>
      <w:rPr>
        <w:rFonts w:ascii="Courier New" w:hAnsi="Courier New" w:hint="default"/>
      </w:rPr>
    </w:lvl>
    <w:lvl w:ilvl="8" w:tplc="586806E6" w:tentative="1">
      <w:start w:val="1"/>
      <w:numFmt w:val="bullet"/>
      <w:lvlText w:val=""/>
      <w:lvlJc w:val="left"/>
      <w:pPr>
        <w:tabs>
          <w:tab w:val="num" w:pos="6480"/>
        </w:tabs>
        <w:ind w:left="6480" w:hanging="360"/>
      </w:pPr>
      <w:rPr>
        <w:rFonts w:ascii="Wingdings" w:hAnsi="Wingdings" w:hint="default"/>
      </w:rPr>
    </w:lvl>
  </w:abstractNum>
  <w:abstractNum w:abstractNumId="33">
    <w:nsid w:val="491905F9"/>
    <w:multiLevelType w:val="singleLevel"/>
    <w:tmpl w:val="C47A02FE"/>
    <w:lvl w:ilvl="0">
      <w:start w:val="1"/>
      <w:numFmt w:val="bullet"/>
      <w:pStyle w:val="DelBullets"/>
      <w:lvlText w:val=""/>
      <w:lvlJc w:val="left"/>
      <w:pPr>
        <w:tabs>
          <w:tab w:val="num" w:pos="643"/>
        </w:tabs>
        <w:ind w:left="643" w:hanging="360"/>
      </w:pPr>
      <w:rPr>
        <w:rFonts w:ascii="Symbol" w:hAnsi="Symbol" w:hint="default"/>
      </w:rPr>
    </w:lvl>
  </w:abstractNum>
  <w:abstractNum w:abstractNumId="34">
    <w:nsid w:val="4D8956E6"/>
    <w:multiLevelType w:val="multilevel"/>
    <w:tmpl w:val="221AB6C8"/>
    <w:styleLink w:val="CurrentList1"/>
    <w:lvl w:ilvl="0">
      <w:start w:val="1"/>
      <w:numFmt w:val="bullet"/>
      <w:lvlText w:val=""/>
      <w:lvlJc w:val="left"/>
      <w:pPr>
        <w:tabs>
          <w:tab w:val="num" w:pos="1440"/>
        </w:tabs>
        <w:ind w:left="1440" w:hanging="360"/>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5">
    <w:nsid w:val="57730C85"/>
    <w:multiLevelType w:val="hybridMultilevel"/>
    <w:tmpl w:val="D4C89ADC"/>
    <w:lvl w:ilvl="0" w:tplc="89EA3C9E">
      <w:start w:val="1"/>
      <w:numFmt w:val="decimal"/>
      <w:lvlText w:val="%1."/>
      <w:lvlJc w:val="left"/>
      <w:pPr>
        <w:ind w:left="720" w:hanging="360"/>
      </w:pPr>
      <w:rPr>
        <w:rFonts w:hint="default"/>
      </w:rPr>
    </w:lvl>
    <w:lvl w:ilvl="1" w:tplc="FB0A37DC" w:tentative="1">
      <w:start w:val="1"/>
      <w:numFmt w:val="lowerLetter"/>
      <w:lvlText w:val="%2."/>
      <w:lvlJc w:val="left"/>
      <w:pPr>
        <w:ind w:left="1440" w:hanging="360"/>
      </w:pPr>
    </w:lvl>
    <w:lvl w:ilvl="2" w:tplc="7CF659C6" w:tentative="1">
      <w:start w:val="1"/>
      <w:numFmt w:val="lowerRoman"/>
      <w:lvlText w:val="%3."/>
      <w:lvlJc w:val="right"/>
      <w:pPr>
        <w:ind w:left="2160" w:hanging="180"/>
      </w:pPr>
    </w:lvl>
    <w:lvl w:ilvl="3" w:tplc="6D4EEBE6" w:tentative="1">
      <w:start w:val="1"/>
      <w:numFmt w:val="decimal"/>
      <w:lvlText w:val="%4."/>
      <w:lvlJc w:val="left"/>
      <w:pPr>
        <w:ind w:left="2880" w:hanging="360"/>
      </w:pPr>
    </w:lvl>
    <w:lvl w:ilvl="4" w:tplc="54442E9E" w:tentative="1">
      <w:start w:val="1"/>
      <w:numFmt w:val="lowerLetter"/>
      <w:lvlText w:val="%5."/>
      <w:lvlJc w:val="left"/>
      <w:pPr>
        <w:ind w:left="3600" w:hanging="360"/>
      </w:pPr>
    </w:lvl>
    <w:lvl w:ilvl="5" w:tplc="C8A4DE12" w:tentative="1">
      <w:start w:val="1"/>
      <w:numFmt w:val="lowerRoman"/>
      <w:lvlText w:val="%6."/>
      <w:lvlJc w:val="right"/>
      <w:pPr>
        <w:ind w:left="4320" w:hanging="180"/>
      </w:pPr>
    </w:lvl>
    <w:lvl w:ilvl="6" w:tplc="0CBE36A2" w:tentative="1">
      <w:start w:val="1"/>
      <w:numFmt w:val="decimal"/>
      <w:lvlText w:val="%7."/>
      <w:lvlJc w:val="left"/>
      <w:pPr>
        <w:ind w:left="5040" w:hanging="360"/>
      </w:pPr>
    </w:lvl>
    <w:lvl w:ilvl="7" w:tplc="2BBA0E3E" w:tentative="1">
      <w:start w:val="1"/>
      <w:numFmt w:val="lowerLetter"/>
      <w:lvlText w:val="%8."/>
      <w:lvlJc w:val="left"/>
      <w:pPr>
        <w:ind w:left="5760" w:hanging="360"/>
      </w:pPr>
    </w:lvl>
    <w:lvl w:ilvl="8" w:tplc="BDD29FDE" w:tentative="1">
      <w:start w:val="1"/>
      <w:numFmt w:val="lowerRoman"/>
      <w:lvlText w:val="%9."/>
      <w:lvlJc w:val="right"/>
      <w:pPr>
        <w:ind w:left="6480" w:hanging="180"/>
      </w:pPr>
    </w:lvl>
  </w:abstractNum>
  <w:abstractNum w:abstractNumId="36">
    <w:nsid w:val="580758ED"/>
    <w:multiLevelType w:val="hybridMultilevel"/>
    <w:tmpl w:val="8BE08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9C3EF5"/>
    <w:multiLevelType w:val="hybridMultilevel"/>
    <w:tmpl w:val="1010B6F4"/>
    <w:lvl w:ilvl="0" w:tplc="23A4B2AE">
      <w:start w:val="1"/>
      <w:numFmt w:val="bullet"/>
      <w:pStyle w:val="Norm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5"/>
      <w:numFmt w:val="bullet"/>
      <w:lvlText w:val="-"/>
      <w:lvlJc w:val="left"/>
      <w:pPr>
        <w:tabs>
          <w:tab w:val="num" w:pos="4320"/>
        </w:tabs>
        <w:ind w:left="4320" w:hanging="360"/>
      </w:pPr>
      <w:rPr>
        <w:rFonts w:ascii="Times New Roman" w:eastAsia="Times New Roman" w:hAnsi="Times New Roman"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38">
    <w:nsid w:val="616D628C"/>
    <w:multiLevelType w:val="hybridMultilevel"/>
    <w:tmpl w:val="8916A25C"/>
    <w:lvl w:ilvl="0" w:tplc="04090001">
      <w:start w:val="1"/>
      <w:numFmt w:val="bullet"/>
      <w:pStyle w:val="BulletedBodyText2"/>
      <w:lvlText w:val="o"/>
      <w:lvlJc w:val="left"/>
      <w:pPr>
        <w:tabs>
          <w:tab w:val="num" w:pos="3240"/>
        </w:tabs>
        <w:ind w:left="3240" w:hanging="360"/>
      </w:pPr>
      <w:rPr>
        <w:rFonts w:ascii="Courier New" w:hAnsi="Courier New"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nsid w:val="63A50616"/>
    <w:multiLevelType w:val="hybridMultilevel"/>
    <w:tmpl w:val="53B8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4847799"/>
    <w:multiLevelType w:val="hybridMultilevel"/>
    <w:tmpl w:val="152CA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9434A2"/>
    <w:multiLevelType w:val="hybridMultilevel"/>
    <w:tmpl w:val="0F78DD82"/>
    <w:lvl w:ilvl="0" w:tplc="6D141C48">
      <w:start w:val="1"/>
      <w:numFmt w:val="bullet"/>
      <w:pStyle w:val="MN-BulletIndent2"/>
      <w:lvlText w:val="o"/>
      <w:lvlJc w:val="left"/>
      <w:pPr>
        <w:tabs>
          <w:tab w:val="num" w:pos="720"/>
        </w:tabs>
        <w:ind w:left="720" w:hanging="360"/>
      </w:pPr>
      <w:rPr>
        <w:rFonts w:ascii="Courier New" w:hAnsi="Courier New" w:cs="Courier New" w:hint="default"/>
      </w:rPr>
    </w:lvl>
    <w:lvl w:ilvl="1" w:tplc="356CEDB4">
      <w:start w:val="1"/>
      <w:numFmt w:val="bullet"/>
      <w:lvlText w:val="o"/>
      <w:lvlJc w:val="left"/>
      <w:pPr>
        <w:tabs>
          <w:tab w:val="num" w:pos="720"/>
        </w:tabs>
        <w:ind w:left="720" w:hanging="360"/>
      </w:pPr>
      <w:rPr>
        <w:rFonts w:ascii="Courier New" w:hAnsi="Courier New" w:hint="default"/>
      </w:rPr>
    </w:lvl>
    <w:lvl w:ilvl="2" w:tplc="B508699A">
      <w:start w:val="1"/>
      <w:numFmt w:val="bullet"/>
      <w:lvlText w:val=""/>
      <w:lvlJc w:val="left"/>
      <w:pPr>
        <w:tabs>
          <w:tab w:val="num" w:pos="1440"/>
        </w:tabs>
        <w:ind w:left="1440" w:hanging="360"/>
      </w:pPr>
      <w:rPr>
        <w:rFonts w:ascii="Wingdings" w:hAnsi="Wingdings" w:hint="default"/>
      </w:rPr>
    </w:lvl>
    <w:lvl w:ilvl="3" w:tplc="A32EA54A" w:tentative="1">
      <w:start w:val="1"/>
      <w:numFmt w:val="bullet"/>
      <w:lvlText w:val=""/>
      <w:lvlJc w:val="left"/>
      <w:pPr>
        <w:tabs>
          <w:tab w:val="num" w:pos="2160"/>
        </w:tabs>
        <w:ind w:left="2160" w:hanging="360"/>
      </w:pPr>
      <w:rPr>
        <w:rFonts w:ascii="Symbol" w:hAnsi="Symbol" w:hint="default"/>
      </w:rPr>
    </w:lvl>
    <w:lvl w:ilvl="4" w:tplc="8E028FF0" w:tentative="1">
      <w:start w:val="1"/>
      <w:numFmt w:val="bullet"/>
      <w:lvlText w:val="o"/>
      <w:lvlJc w:val="left"/>
      <w:pPr>
        <w:tabs>
          <w:tab w:val="num" w:pos="2880"/>
        </w:tabs>
        <w:ind w:left="2880" w:hanging="360"/>
      </w:pPr>
      <w:rPr>
        <w:rFonts w:ascii="Courier New" w:hAnsi="Courier New" w:hint="default"/>
      </w:rPr>
    </w:lvl>
    <w:lvl w:ilvl="5" w:tplc="7B7483A6" w:tentative="1">
      <w:start w:val="1"/>
      <w:numFmt w:val="bullet"/>
      <w:lvlText w:val=""/>
      <w:lvlJc w:val="left"/>
      <w:pPr>
        <w:tabs>
          <w:tab w:val="num" w:pos="3600"/>
        </w:tabs>
        <w:ind w:left="3600" w:hanging="360"/>
      </w:pPr>
      <w:rPr>
        <w:rFonts w:ascii="Wingdings" w:hAnsi="Wingdings" w:hint="default"/>
      </w:rPr>
    </w:lvl>
    <w:lvl w:ilvl="6" w:tplc="F9524252" w:tentative="1">
      <w:start w:val="1"/>
      <w:numFmt w:val="bullet"/>
      <w:lvlText w:val=""/>
      <w:lvlJc w:val="left"/>
      <w:pPr>
        <w:tabs>
          <w:tab w:val="num" w:pos="4320"/>
        </w:tabs>
        <w:ind w:left="4320" w:hanging="360"/>
      </w:pPr>
      <w:rPr>
        <w:rFonts w:ascii="Symbol" w:hAnsi="Symbol" w:hint="default"/>
      </w:rPr>
    </w:lvl>
    <w:lvl w:ilvl="7" w:tplc="A036A076" w:tentative="1">
      <w:start w:val="1"/>
      <w:numFmt w:val="bullet"/>
      <w:lvlText w:val="o"/>
      <w:lvlJc w:val="left"/>
      <w:pPr>
        <w:tabs>
          <w:tab w:val="num" w:pos="5040"/>
        </w:tabs>
        <w:ind w:left="5040" w:hanging="360"/>
      </w:pPr>
      <w:rPr>
        <w:rFonts w:ascii="Courier New" w:hAnsi="Courier New" w:hint="default"/>
      </w:rPr>
    </w:lvl>
    <w:lvl w:ilvl="8" w:tplc="6220C61E" w:tentative="1">
      <w:start w:val="1"/>
      <w:numFmt w:val="bullet"/>
      <w:lvlText w:val=""/>
      <w:lvlJc w:val="left"/>
      <w:pPr>
        <w:tabs>
          <w:tab w:val="num" w:pos="5760"/>
        </w:tabs>
        <w:ind w:left="5760" w:hanging="360"/>
      </w:pPr>
      <w:rPr>
        <w:rFonts w:ascii="Wingdings" w:hAnsi="Wingdings" w:hint="default"/>
      </w:rPr>
    </w:lvl>
  </w:abstractNum>
  <w:abstractNum w:abstractNumId="42">
    <w:nsid w:val="6D4B3844"/>
    <w:multiLevelType w:val="hybridMultilevel"/>
    <w:tmpl w:val="17D0E55A"/>
    <w:lvl w:ilvl="0" w:tplc="04090001">
      <w:start w:val="1"/>
      <w:numFmt w:val="bullet"/>
      <w:pStyle w:val="TableItem-Bulleted"/>
      <w:lvlText w:val=""/>
      <w:lvlJc w:val="left"/>
      <w:pPr>
        <w:tabs>
          <w:tab w:val="num" w:pos="3600"/>
        </w:tabs>
        <w:ind w:left="360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74867FC"/>
    <w:multiLevelType w:val="hybridMultilevel"/>
    <w:tmpl w:val="E1ECD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C24826"/>
    <w:multiLevelType w:val="multilevel"/>
    <w:tmpl w:val="2556D2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Arial" w:hAnsi="Arial" w:cs="Arial" w:hint="default"/>
        <w:i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nsid w:val="7AD80753"/>
    <w:multiLevelType w:val="hybridMultilevel"/>
    <w:tmpl w:val="1C08E162"/>
    <w:lvl w:ilvl="0" w:tplc="83F85862">
      <w:start w:val="1"/>
      <w:numFmt w:val="bullet"/>
      <w:pStyle w:val="BulletedBodyText3"/>
      <w:lvlText w:val=""/>
      <w:lvlJc w:val="left"/>
      <w:pPr>
        <w:tabs>
          <w:tab w:val="num" w:pos="3240"/>
        </w:tabs>
        <w:ind w:left="3240" w:hanging="360"/>
      </w:pPr>
      <w:rPr>
        <w:rFonts w:ascii="Wingdings" w:hAnsi="Wingdings" w:hint="default"/>
      </w:rPr>
    </w:lvl>
    <w:lvl w:ilvl="1" w:tplc="2A8EE636">
      <w:start w:val="1"/>
      <w:numFmt w:val="decimal"/>
      <w:lvlText w:val="%2."/>
      <w:lvlJc w:val="left"/>
      <w:pPr>
        <w:tabs>
          <w:tab w:val="num" w:pos="1440"/>
        </w:tabs>
        <w:ind w:left="1440" w:hanging="360"/>
      </w:pPr>
      <w:rPr>
        <w:rFonts w:cs="Times New Roman"/>
      </w:rPr>
    </w:lvl>
    <w:lvl w:ilvl="2" w:tplc="6260558E">
      <w:start w:val="1"/>
      <w:numFmt w:val="decimal"/>
      <w:lvlText w:val="%3."/>
      <w:lvlJc w:val="left"/>
      <w:pPr>
        <w:tabs>
          <w:tab w:val="num" w:pos="2160"/>
        </w:tabs>
        <w:ind w:left="2160" w:hanging="360"/>
      </w:pPr>
      <w:rPr>
        <w:rFonts w:cs="Times New Roman"/>
      </w:rPr>
    </w:lvl>
    <w:lvl w:ilvl="3" w:tplc="A7EC9BAA">
      <w:start w:val="1"/>
      <w:numFmt w:val="decimal"/>
      <w:lvlText w:val="%4."/>
      <w:lvlJc w:val="left"/>
      <w:pPr>
        <w:tabs>
          <w:tab w:val="num" w:pos="2880"/>
        </w:tabs>
        <w:ind w:left="2880" w:hanging="360"/>
      </w:pPr>
      <w:rPr>
        <w:rFonts w:cs="Times New Roman"/>
      </w:rPr>
    </w:lvl>
    <w:lvl w:ilvl="4" w:tplc="58948774">
      <w:start w:val="1"/>
      <w:numFmt w:val="decimal"/>
      <w:lvlText w:val="%5."/>
      <w:lvlJc w:val="left"/>
      <w:pPr>
        <w:tabs>
          <w:tab w:val="num" w:pos="3600"/>
        </w:tabs>
        <w:ind w:left="3600" w:hanging="360"/>
      </w:pPr>
      <w:rPr>
        <w:rFonts w:cs="Times New Roman"/>
      </w:rPr>
    </w:lvl>
    <w:lvl w:ilvl="5" w:tplc="FD8A2D68">
      <w:start w:val="1"/>
      <w:numFmt w:val="decimal"/>
      <w:lvlText w:val="%6."/>
      <w:lvlJc w:val="left"/>
      <w:pPr>
        <w:tabs>
          <w:tab w:val="num" w:pos="4320"/>
        </w:tabs>
        <w:ind w:left="4320" w:hanging="360"/>
      </w:pPr>
      <w:rPr>
        <w:rFonts w:cs="Times New Roman"/>
      </w:rPr>
    </w:lvl>
    <w:lvl w:ilvl="6" w:tplc="732CC314">
      <w:start w:val="1"/>
      <w:numFmt w:val="decimal"/>
      <w:lvlText w:val="%7."/>
      <w:lvlJc w:val="left"/>
      <w:pPr>
        <w:tabs>
          <w:tab w:val="num" w:pos="5040"/>
        </w:tabs>
        <w:ind w:left="5040" w:hanging="360"/>
      </w:pPr>
      <w:rPr>
        <w:rFonts w:cs="Times New Roman"/>
      </w:rPr>
    </w:lvl>
    <w:lvl w:ilvl="7" w:tplc="895863FE">
      <w:start w:val="1"/>
      <w:numFmt w:val="decimal"/>
      <w:lvlText w:val="%8."/>
      <w:lvlJc w:val="left"/>
      <w:pPr>
        <w:tabs>
          <w:tab w:val="num" w:pos="5760"/>
        </w:tabs>
        <w:ind w:left="5760" w:hanging="360"/>
      </w:pPr>
      <w:rPr>
        <w:rFonts w:cs="Times New Roman"/>
      </w:rPr>
    </w:lvl>
    <w:lvl w:ilvl="8" w:tplc="6A46658C">
      <w:start w:val="1"/>
      <w:numFmt w:val="decimal"/>
      <w:lvlText w:val="%9."/>
      <w:lvlJc w:val="left"/>
      <w:pPr>
        <w:tabs>
          <w:tab w:val="num" w:pos="6480"/>
        </w:tabs>
        <w:ind w:left="6480" w:hanging="360"/>
      </w:pPr>
      <w:rPr>
        <w:rFonts w:cs="Times New Roman"/>
      </w:rPr>
    </w:lvl>
  </w:abstractNum>
  <w:abstractNum w:abstractNumId="46">
    <w:nsid w:val="7E705989"/>
    <w:multiLevelType w:val="hybridMultilevel"/>
    <w:tmpl w:val="374A9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D60AA0"/>
    <w:multiLevelType w:val="multilevel"/>
    <w:tmpl w:val="717C27E0"/>
    <w:styleLink w:val="TableCopyBullet"/>
    <w:lvl w:ilvl="0">
      <w:start w:val="1"/>
      <w:numFmt w:val="bullet"/>
      <w:lvlText w:val=""/>
      <w:lvlJc w:val="left"/>
      <w:pPr>
        <w:tabs>
          <w:tab w:val="num" w:pos="360"/>
        </w:tabs>
        <w:ind w:left="360" w:hanging="360"/>
      </w:pPr>
      <w:rPr>
        <w:rFonts w:ascii="Symbol" w:hAnsi="Symbol"/>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44"/>
  </w:num>
  <w:num w:numId="13">
    <w:abstractNumId w:val="33"/>
  </w:num>
  <w:num w:numId="14">
    <w:abstractNumId w:val="28"/>
  </w:num>
  <w:num w:numId="15">
    <w:abstractNumId w:val="35"/>
  </w:num>
  <w:num w:numId="16">
    <w:abstractNumId w:val="19"/>
  </w:num>
  <w:num w:numId="17">
    <w:abstractNumId w:val="31"/>
  </w:num>
  <w:num w:numId="18">
    <w:abstractNumId w:val="18"/>
  </w:num>
  <w:num w:numId="19">
    <w:abstractNumId w:val="41"/>
  </w:num>
  <w:num w:numId="20">
    <w:abstractNumId w:val="32"/>
  </w:num>
  <w:num w:numId="21">
    <w:abstractNumId w:val="21"/>
  </w:num>
  <w:num w:numId="22">
    <w:abstractNumId w:val="38"/>
  </w:num>
  <w:num w:numId="23">
    <w:abstractNumId w:val="45"/>
  </w:num>
  <w:num w:numId="24">
    <w:abstractNumId w:val="25"/>
  </w:num>
  <w:num w:numId="25">
    <w:abstractNumId w:val="42"/>
  </w:num>
  <w:num w:numId="26">
    <w:abstractNumId w:val="23"/>
  </w:num>
  <w:num w:numId="27">
    <w:abstractNumId w:val="37"/>
  </w:num>
  <w:num w:numId="28">
    <w:abstractNumId w:val="11"/>
  </w:num>
  <w:num w:numId="29">
    <w:abstractNumId w:val="34"/>
  </w:num>
  <w:num w:numId="30">
    <w:abstractNumId w:val="26"/>
  </w:num>
  <w:num w:numId="31">
    <w:abstractNumId w:val="47"/>
  </w:num>
  <w:num w:numId="32">
    <w:abstractNumId w:val="24"/>
  </w:num>
  <w:num w:numId="33">
    <w:abstractNumId w:val="40"/>
  </w:num>
  <w:num w:numId="34">
    <w:abstractNumId w:val="20"/>
  </w:num>
  <w:num w:numId="35">
    <w:abstractNumId w:val="10"/>
  </w:num>
  <w:num w:numId="36">
    <w:abstractNumId w:val="14"/>
  </w:num>
  <w:num w:numId="37">
    <w:abstractNumId w:val="22"/>
  </w:num>
  <w:num w:numId="38">
    <w:abstractNumId w:val="30"/>
  </w:num>
  <w:num w:numId="39">
    <w:abstractNumId w:val="12"/>
  </w:num>
  <w:num w:numId="40">
    <w:abstractNumId w:val="43"/>
  </w:num>
  <w:num w:numId="41">
    <w:abstractNumId w:val="17"/>
  </w:num>
  <w:num w:numId="42">
    <w:abstractNumId w:val="36"/>
  </w:num>
  <w:num w:numId="43">
    <w:abstractNumId w:val="46"/>
  </w:num>
  <w:num w:numId="44">
    <w:abstractNumId w:val="16"/>
  </w:num>
  <w:num w:numId="45">
    <w:abstractNumId w:val="15"/>
  </w:num>
  <w:num w:numId="46">
    <w:abstractNumId w:val="39"/>
  </w:num>
  <w:num w:numId="47">
    <w:abstractNumId w:val="27"/>
  </w:num>
  <w:num w:numId="48">
    <w:abstractNumId w:val="2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stylePaneFormatFilter w:val="3001"/>
  <w:doNotTrackMoves/>
  <w:defaultTabStop w:val="720"/>
  <w:displayHorizontalDrawingGridEvery w:val="0"/>
  <w:displayVerticalDrawingGridEvery w:val="0"/>
  <w:doNotUseMarginsForDrawingGridOrigin/>
  <w:doNotShadeFormData/>
  <w:noPunctuationKerning/>
  <w:characterSpacingControl w:val="doNotCompress"/>
  <w:hdrShapeDefaults>
    <o:shapedefaults v:ext="edit" spidmax="89090" fillcolor="white">
      <v:fill color="white"/>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_status__" w:val="橄ㄴ⣠Ϩਓ찔㈇"/>
    <w:docVar w:name="DocbaseID" w:val="T"/>
    <w:docVar w:name="document_location" w:val="橄ㄴ⣠Ϩਓ찔㈇È筀৲嚐ͻ賐 筀৲ҐહḀ"/>
    <w:docVar w:name="form_status__" w:val="橄ㄴ⣠Ϩਓ찔㈇È筀৲嚐ͻ賐 筀৲ҐહḀ"/>
    <w:docVar w:name="m_d_m_form_status__" w:val="橄ㄴ⣠Ϩਓ찔㈇È筀৲嚐ͻ賐 筀৲ҐહḀ賐 筀৲ҐહḀ"/>
    <w:docVar w:name="m_d_m_program_name" w:val="橄ㄴ⣠Ϩਓ찔㈇È筀৲嚐ͻ賐 筀৲ҐહḀ賐 筀৲ҐહḀ"/>
    <w:docVar w:name="m_d_m_project_name" w:val="橄ㄴ⣠Ϩਓ찔㈇È筀৲嚐ͻ賐 筀৲ҐહḀ賐 筀৲ҐહḀ賐 筀৲ҐહḀ"/>
    <w:docVar w:name="object_name__" w:val="橄ㄴ⣠Ϩਓ찔㈇È筀৲嚐ͻ賐 筀৲ҐહḀ賐 筀৲ҐહḀ賐 筀৲ҐહḀ"/>
    <w:docVar w:name="owner_name__" w:val="橄ㄴ⣠Ϩਓ찔㈇È筀৲嚐ͻ賐 筀৲ҐહḀ賐 筀৲ҐહḀ賐 筀৲ҐહḀҐહḀ"/>
    <w:docVar w:name="program_name" w:val="橄ㄴ⣠Ϩਓ찔㈇È筀৲嚐ͻ賐 筀৲ҐહḀ賐 筀৲ҐહḀ賐 筀৲ҐહḀҐહḀ"/>
    <w:docVar w:name="project_name" w:val="橄ㄴ⣠Ϩਓ찔㈇È筀৲嚐ͻ賐 筀৲ҐહḀ賐 筀৲ҐહḀ賐 筀৲ҐહḀҐહḀહḀ"/>
    <w:docVar w:name="r_modifier__" w:val="橄ㄴ⣠Ϩਓ찔㈇È筀৲嚐ͻ賐 筀৲ҐહḀ賐 筀৲ҐહḀ賐 筀৲ҐહḀҐહḀહḀ"/>
    <w:docVar w:name="r_modify_date__" w:val="橄ㄴ⣠Ϩਓ찔㈇È筀৲嚐ͻ賐 筀৲ҐહḀ賐 筀৲ҐહḀ賐 筀৲ҐહḀҐહḀહḀḀ"/>
    <w:docVar w:name="r_object_type__" w:val="橄ㄴ⣠Ϩਓ찔㈇È筀৲嚐ͻ賐 筀৲ҐહḀ賐 筀৲ҐહḀ賐 筀৲ҐહḀҐહḀહḀḀ"/>
    <w:docVar w:name="r_version_label__" w:val="橄ㄴ⣠Ϩਓ찔㈇È筀৲嚐ͻ賐 筀৲ҐહḀ賐 筀৲ҐહḀ賐 筀৲ҐહḀҐહḀહḀḀḀ"/>
  </w:docVars>
  <w:rsids>
    <w:rsidRoot w:val="002F2977"/>
    <w:rsid w:val="000015BC"/>
    <w:rsid w:val="000074C4"/>
    <w:rsid w:val="00007AD7"/>
    <w:rsid w:val="0001024A"/>
    <w:rsid w:val="00022901"/>
    <w:rsid w:val="00023056"/>
    <w:rsid w:val="000230B6"/>
    <w:rsid w:val="00023515"/>
    <w:rsid w:val="00025D57"/>
    <w:rsid w:val="00030A07"/>
    <w:rsid w:val="00032D51"/>
    <w:rsid w:val="00033436"/>
    <w:rsid w:val="00041DF4"/>
    <w:rsid w:val="000435A8"/>
    <w:rsid w:val="00044CF4"/>
    <w:rsid w:val="000458C3"/>
    <w:rsid w:val="000532BA"/>
    <w:rsid w:val="000534FA"/>
    <w:rsid w:val="000565A2"/>
    <w:rsid w:val="00061E83"/>
    <w:rsid w:val="000718B9"/>
    <w:rsid w:val="00074E5E"/>
    <w:rsid w:val="00084A2C"/>
    <w:rsid w:val="000A1D3B"/>
    <w:rsid w:val="000A5596"/>
    <w:rsid w:val="000C3DD7"/>
    <w:rsid w:val="000C679C"/>
    <w:rsid w:val="000C7FD4"/>
    <w:rsid w:val="000D3673"/>
    <w:rsid w:val="000D38B5"/>
    <w:rsid w:val="000D3B52"/>
    <w:rsid w:val="000D4858"/>
    <w:rsid w:val="000E1DA7"/>
    <w:rsid w:val="000E4043"/>
    <w:rsid w:val="000F2B51"/>
    <w:rsid w:val="00100B78"/>
    <w:rsid w:val="00103E02"/>
    <w:rsid w:val="00112BFD"/>
    <w:rsid w:val="00124896"/>
    <w:rsid w:val="00124D79"/>
    <w:rsid w:val="0012539B"/>
    <w:rsid w:val="00125BA5"/>
    <w:rsid w:val="00127757"/>
    <w:rsid w:val="00130478"/>
    <w:rsid w:val="00137FF1"/>
    <w:rsid w:val="001472D5"/>
    <w:rsid w:val="0016526D"/>
    <w:rsid w:val="001712B4"/>
    <w:rsid w:val="001802CB"/>
    <w:rsid w:val="00182439"/>
    <w:rsid w:val="001824F2"/>
    <w:rsid w:val="00183600"/>
    <w:rsid w:val="00183648"/>
    <w:rsid w:val="001839B1"/>
    <w:rsid w:val="00187705"/>
    <w:rsid w:val="0019182F"/>
    <w:rsid w:val="001965AD"/>
    <w:rsid w:val="001A48FB"/>
    <w:rsid w:val="001B54C3"/>
    <w:rsid w:val="001C183B"/>
    <w:rsid w:val="001C1C21"/>
    <w:rsid w:val="001C2396"/>
    <w:rsid w:val="001C6552"/>
    <w:rsid w:val="001E2C11"/>
    <w:rsid w:val="001F0468"/>
    <w:rsid w:val="001F4979"/>
    <w:rsid w:val="001F5AF9"/>
    <w:rsid w:val="001F69D4"/>
    <w:rsid w:val="001F711F"/>
    <w:rsid w:val="00201010"/>
    <w:rsid w:val="00203DDE"/>
    <w:rsid w:val="00234EDE"/>
    <w:rsid w:val="00241116"/>
    <w:rsid w:val="002461EE"/>
    <w:rsid w:val="002536CD"/>
    <w:rsid w:val="00257F79"/>
    <w:rsid w:val="0026228A"/>
    <w:rsid w:val="00263F85"/>
    <w:rsid w:val="0026661A"/>
    <w:rsid w:val="00267679"/>
    <w:rsid w:val="002703F2"/>
    <w:rsid w:val="0027178C"/>
    <w:rsid w:val="00272495"/>
    <w:rsid w:val="00276C46"/>
    <w:rsid w:val="00280110"/>
    <w:rsid w:val="00281BAC"/>
    <w:rsid w:val="00290B7D"/>
    <w:rsid w:val="00294872"/>
    <w:rsid w:val="00296E22"/>
    <w:rsid w:val="002971FE"/>
    <w:rsid w:val="002A01C0"/>
    <w:rsid w:val="002A36F7"/>
    <w:rsid w:val="002A76EC"/>
    <w:rsid w:val="002A77BA"/>
    <w:rsid w:val="002B36ED"/>
    <w:rsid w:val="002B3AC8"/>
    <w:rsid w:val="002D095E"/>
    <w:rsid w:val="002D5366"/>
    <w:rsid w:val="002D70A3"/>
    <w:rsid w:val="002E0158"/>
    <w:rsid w:val="002E2B7D"/>
    <w:rsid w:val="002E5417"/>
    <w:rsid w:val="002E6B57"/>
    <w:rsid w:val="002E7313"/>
    <w:rsid w:val="002F1B1C"/>
    <w:rsid w:val="002F2977"/>
    <w:rsid w:val="002F55A9"/>
    <w:rsid w:val="00301559"/>
    <w:rsid w:val="00304615"/>
    <w:rsid w:val="0031161B"/>
    <w:rsid w:val="00320537"/>
    <w:rsid w:val="00323B3E"/>
    <w:rsid w:val="00327736"/>
    <w:rsid w:val="00342665"/>
    <w:rsid w:val="00351022"/>
    <w:rsid w:val="003521C4"/>
    <w:rsid w:val="003618F9"/>
    <w:rsid w:val="00362800"/>
    <w:rsid w:val="0036342A"/>
    <w:rsid w:val="00376D16"/>
    <w:rsid w:val="003840EB"/>
    <w:rsid w:val="00384D49"/>
    <w:rsid w:val="003900EF"/>
    <w:rsid w:val="00391554"/>
    <w:rsid w:val="00392B38"/>
    <w:rsid w:val="0039414A"/>
    <w:rsid w:val="00394648"/>
    <w:rsid w:val="003A1294"/>
    <w:rsid w:val="003A44A2"/>
    <w:rsid w:val="003A74C0"/>
    <w:rsid w:val="003B6F8F"/>
    <w:rsid w:val="003C4460"/>
    <w:rsid w:val="003D3192"/>
    <w:rsid w:val="003D539D"/>
    <w:rsid w:val="003D787B"/>
    <w:rsid w:val="003E5182"/>
    <w:rsid w:val="003F25E3"/>
    <w:rsid w:val="00400891"/>
    <w:rsid w:val="00402DB2"/>
    <w:rsid w:val="00410212"/>
    <w:rsid w:val="0042237F"/>
    <w:rsid w:val="00427251"/>
    <w:rsid w:val="004300B3"/>
    <w:rsid w:val="00445BB3"/>
    <w:rsid w:val="004758BB"/>
    <w:rsid w:val="004763B4"/>
    <w:rsid w:val="0048260F"/>
    <w:rsid w:val="00482789"/>
    <w:rsid w:val="00490875"/>
    <w:rsid w:val="00491444"/>
    <w:rsid w:val="00493537"/>
    <w:rsid w:val="00494921"/>
    <w:rsid w:val="004A01B9"/>
    <w:rsid w:val="004B04A2"/>
    <w:rsid w:val="004B5786"/>
    <w:rsid w:val="004B57CC"/>
    <w:rsid w:val="004C3B18"/>
    <w:rsid w:val="004C42BE"/>
    <w:rsid w:val="004D3E54"/>
    <w:rsid w:val="004D5DD0"/>
    <w:rsid w:val="004E039F"/>
    <w:rsid w:val="004E05A9"/>
    <w:rsid w:val="004E4387"/>
    <w:rsid w:val="004E7875"/>
    <w:rsid w:val="004F5550"/>
    <w:rsid w:val="004F5641"/>
    <w:rsid w:val="005035A6"/>
    <w:rsid w:val="00503DF5"/>
    <w:rsid w:val="0050407A"/>
    <w:rsid w:val="00510868"/>
    <w:rsid w:val="005206C0"/>
    <w:rsid w:val="00521E79"/>
    <w:rsid w:val="00527884"/>
    <w:rsid w:val="0053127B"/>
    <w:rsid w:val="00531F52"/>
    <w:rsid w:val="00543608"/>
    <w:rsid w:val="00544B56"/>
    <w:rsid w:val="00544E5D"/>
    <w:rsid w:val="00546BC1"/>
    <w:rsid w:val="005523D1"/>
    <w:rsid w:val="00557A89"/>
    <w:rsid w:val="0056142C"/>
    <w:rsid w:val="00564E1F"/>
    <w:rsid w:val="00567885"/>
    <w:rsid w:val="00574242"/>
    <w:rsid w:val="00580728"/>
    <w:rsid w:val="0058267D"/>
    <w:rsid w:val="00586A6B"/>
    <w:rsid w:val="00595D4C"/>
    <w:rsid w:val="005A781B"/>
    <w:rsid w:val="005B2FED"/>
    <w:rsid w:val="005B3171"/>
    <w:rsid w:val="005B3DDD"/>
    <w:rsid w:val="005D71B1"/>
    <w:rsid w:val="005D7B7A"/>
    <w:rsid w:val="005E0249"/>
    <w:rsid w:val="005F43B7"/>
    <w:rsid w:val="005F6A7C"/>
    <w:rsid w:val="006023F7"/>
    <w:rsid w:val="00602E8E"/>
    <w:rsid w:val="0060631F"/>
    <w:rsid w:val="0061019B"/>
    <w:rsid w:val="00615E0F"/>
    <w:rsid w:val="00615E92"/>
    <w:rsid w:val="00632E17"/>
    <w:rsid w:val="00637470"/>
    <w:rsid w:val="00643450"/>
    <w:rsid w:val="00645FA2"/>
    <w:rsid w:val="0064608F"/>
    <w:rsid w:val="0065163F"/>
    <w:rsid w:val="006537E0"/>
    <w:rsid w:val="00655BD4"/>
    <w:rsid w:val="00657060"/>
    <w:rsid w:val="0065741E"/>
    <w:rsid w:val="00660FD8"/>
    <w:rsid w:val="0066147B"/>
    <w:rsid w:val="006651ED"/>
    <w:rsid w:val="00672633"/>
    <w:rsid w:val="0067415A"/>
    <w:rsid w:val="00674BAB"/>
    <w:rsid w:val="0067794F"/>
    <w:rsid w:val="006811E9"/>
    <w:rsid w:val="00681F00"/>
    <w:rsid w:val="00682C24"/>
    <w:rsid w:val="00691513"/>
    <w:rsid w:val="006A595E"/>
    <w:rsid w:val="006B0E00"/>
    <w:rsid w:val="006B5072"/>
    <w:rsid w:val="006C6A9B"/>
    <w:rsid w:val="006D2DD3"/>
    <w:rsid w:val="006D471F"/>
    <w:rsid w:val="006D50AF"/>
    <w:rsid w:val="006D609A"/>
    <w:rsid w:val="006D7BF1"/>
    <w:rsid w:val="006E7896"/>
    <w:rsid w:val="006F7B90"/>
    <w:rsid w:val="0071273A"/>
    <w:rsid w:val="00713D65"/>
    <w:rsid w:val="007179A0"/>
    <w:rsid w:val="00720AC5"/>
    <w:rsid w:val="00723120"/>
    <w:rsid w:val="00723333"/>
    <w:rsid w:val="007239F7"/>
    <w:rsid w:val="00723A31"/>
    <w:rsid w:val="00730830"/>
    <w:rsid w:val="00733781"/>
    <w:rsid w:val="00737970"/>
    <w:rsid w:val="00742733"/>
    <w:rsid w:val="007428A3"/>
    <w:rsid w:val="00743193"/>
    <w:rsid w:val="007444A8"/>
    <w:rsid w:val="0074461A"/>
    <w:rsid w:val="00744946"/>
    <w:rsid w:val="00753CB7"/>
    <w:rsid w:val="00754549"/>
    <w:rsid w:val="00761D77"/>
    <w:rsid w:val="00762B03"/>
    <w:rsid w:val="007665E3"/>
    <w:rsid w:val="00772D16"/>
    <w:rsid w:val="007751F2"/>
    <w:rsid w:val="007778C2"/>
    <w:rsid w:val="0078020A"/>
    <w:rsid w:val="0078665C"/>
    <w:rsid w:val="00790A58"/>
    <w:rsid w:val="00792ACD"/>
    <w:rsid w:val="007942D4"/>
    <w:rsid w:val="007A1434"/>
    <w:rsid w:val="007B3C87"/>
    <w:rsid w:val="007B6D43"/>
    <w:rsid w:val="007B78EC"/>
    <w:rsid w:val="007C0F90"/>
    <w:rsid w:val="007C1F7E"/>
    <w:rsid w:val="007C4758"/>
    <w:rsid w:val="007C562D"/>
    <w:rsid w:val="007C5834"/>
    <w:rsid w:val="007D272A"/>
    <w:rsid w:val="007D4706"/>
    <w:rsid w:val="007D7256"/>
    <w:rsid w:val="007D7DE1"/>
    <w:rsid w:val="007E480C"/>
    <w:rsid w:val="007E6B05"/>
    <w:rsid w:val="007F05B8"/>
    <w:rsid w:val="007F2FD9"/>
    <w:rsid w:val="007F72D9"/>
    <w:rsid w:val="00800A3B"/>
    <w:rsid w:val="00802184"/>
    <w:rsid w:val="00805418"/>
    <w:rsid w:val="00806B1D"/>
    <w:rsid w:val="00807230"/>
    <w:rsid w:val="0080723E"/>
    <w:rsid w:val="00820EAB"/>
    <w:rsid w:val="0082351D"/>
    <w:rsid w:val="008258EA"/>
    <w:rsid w:val="0083272D"/>
    <w:rsid w:val="008334C5"/>
    <w:rsid w:val="00837618"/>
    <w:rsid w:val="008464D5"/>
    <w:rsid w:val="008471B7"/>
    <w:rsid w:val="008502B5"/>
    <w:rsid w:val="00850A85"/>
    <w:rsid w:val="00855A4A"/>
    <w:rsid w:val="008636D7"/>
    <w:rsid w:val="00876911"/>
    <w:rsid w:val="0087708C"/>
    <w:rsid w:val="00877D4B"/>
    <w:rsid w:val="0088430E"/>
    <w:rsid w:val="0088481F"/>
    <w:rsid w:val="00893C5E"/>
    <w:rsid w:val="008A562B"/>
    <w:rsid w:val="008B0BF1"/>
    <w:rsid w:val="008B2672"/>
    <w:rsid w:val="008B615B"/>
    <w:rsid w:val="008B6CB9"/>
    <w:rsid w:val="008B7FA7"/>
    <w:rsid w:val="008C730E"/>
    <w:rsid w:val="008D3BFF"/>
    <w:rsid w:val="008E5B2C"/>
    <w:rsid w:val="008E5D0F"/>
    <w:rsid w:val="008E6B8F"/>
    <w:rsid w:val="008E73BF"/>
    <w:rsid w:val="008E75B8"/>
    <w:rsid w:val="00903B2C"/>
    <w:rsid w:val="00904D7B"/>
    <w:rsid w:val="00906C84"/>
    <w:rsid w:val="00907942"/>
    <w:rsid w:val="009165BF"/>
    <w:rsid w:val="009230CC"/>
    <w:rsid w:val="009317FC"/>
    <w:rsid w:val="00934063"/>
    <w:rsid w:val="00935BAC"/>
    <w:rsid w:val="009375DE"/>
    <w:rsid w:val="00944C1F"/>
    <w:rsid w:val="0094595B"/>
    <w:rsid w:val="00945987"/>
    <w:rsid w:val="00951407"/>
    <w:rsid w:val="00951C8C"/>
    <w:rsid w:val="00952A2F"/>
    <w:rsid w:val="00960CD3"/>
    <w:rsid w:val="00961A4A"/>
    <w:rsid w:val="009807F3"/>
    <w:rsid w:val="0098381B"/>
    <w:rsid w:val="00986C57"/>
    <w:rsid w:val="009A0E92"/>
    <w:rsid w:val="009A1DD8"/>
    <w:rsid w:val="009A7402"/>
    <w:rsid w:val="009A7B82"/>
    <w:rsid w:val="009A7F46"/>
    <w:rsid w:val="009B58F5"/>
    <w:rsid w:val="009C13C3"/>
    <w:rsid w:val="009D098C"/>
    <w:rsid w:val="009D0EC5"/>
    <w:rsid w:val="009D54DC"/>
    <w:rsid w:val="009E2DB8"/>
    <w:rsid w:val="009E378E"/>
    <w:rsid w:val="009F55F1"/>
    <w:rsid w:val="009F7282"/>
    <w:rsid w:val="00A34290"/>
    <w:rsid w:val="00A37398"/>
    <w:rsid w:val="00A418A7"/>
    <w:rsid w:val="00A4291F"/>
    <w:rsid w:val="00A50A81"/>
    <w:rsid w:val="00A51CE2"/>
    <w:rsid w:val="00A56CEF"/>
    <w:rsid w:val="00A56DDC"/>
    <w:rsid w:val="00A8489A"/>
    <w:rsid w:val="00A9178F"/>
    <w:rsid w:val="00A921B1"/>
    <w:rsid w:val="00A9376F"/>
    <w:rsid w:val="00AA71EA"/>
    <w:rsid w:val="00AB3648"/>
    <w:rsid w:val="00AB75D3"/>
    <w:rsid w:val="00AC0243"/>
    <w:rsid w:val="00AC45E3"/>
    <w:rsid w:val="00AC498A"/>
    <w:rsid w:val="00AC64C4"/>
    <w:rsid w:val="00AD3F94"/>
    <w:rsid w:val="00AD63A9"/>
    <w:rsid w:val="00AE5724"/>
    <w:rsid w:val="00AF045E"/>
    <w:rsid w:val="00AF35EE"/>
    <w:rsid w:val="00AF4818"/>
    <w:rsid w:val="00AF4BB1"/>
    <w:rsid w:val="00B06C68"/>
    <w:rsid w:val="00B070C0"/>
    <w:rsid w:val="00B209CD"/>
    <w:rsid w:val="00B20DDA"/>
    <w:rsid w:val="00B337F8"/>
    <w:rsid w:val="00B3399B"/>
    <w:rsid w:val="00B37AEC"/>
    <w:rsid w:val="00B43664"/>
    <w:rsid w:val="00B53604"/>
    <w:rsid w:val="00B544BC"/>
    <w:rsid w:val="00B62CE3"/>
    <w:rsid w:val="00B6481D"/>
    <w:rsid w:val="00B6528B"/>
    <w:rsid w:val="00B74584"/>
    <w:rsid w:val="00B81D9F"/>
    <w:rsid w:val="00B851FC"/>
    <w:rsid w:val="00B902A5"/>
    <w:rsid w:val="00B92D05"/>
    <w:rsid w:val="00B92D21"/>
    <w:rsid w:val="00B96F58"/>
    <w:rsid w:val="00BA6533"/>
    <w:rsid w:val="00BB02A3"/>
    <w:rsid w:val="00BC041B"/>
    <w:rsid w:val="00BC4109"/>
    <w:rsid w:val="00BC61BF"/>
    <w:rsid w:val="00BD522E"/>
    <w:rsid w:val="00BD7424"/>
    <w:rsid w:val="00BE404A"/>
    <w:rsid w:val="00BE52AA"/>
    <w:rsid w:val="00BE53D3"/>
    <w:rsid w:val="00BF135B"/>
    <w:rsid w:val="00BF42AA"/>
    <w:rsid w:val="00BF7932"/>
    <w:rsid w:val="00C00492"/>
    <w:rsid w:val="00C018EB"/>
    <w:rsid w:val="00C06D93"/>
    <w:rsid w:val="00C10A12"/>
    <w:rsid w:val="00C152D7"/>
    <w:rsid w:val="00C155B5"/>
    <w:rsid w:val="00C1783D"/>
    <w:rsid w:val="00C22779"/>
    <w:rsid w:val="00C23861"/>
    <w:rsid w:val="00C24689"/>
    <w:rsid w:val="00C25735"/>
    <w:rsid w:val="00C34186"/>
    <w:rsid w:val="00C376BE"/>
    <w:rsid w:val="00C42BDB"/>
    <w:rsid w:val="00C430DA"/>
    <w:rsid w:val="00C46299"/>
    <w:rsid w:val="00C56688"/>
    <w:rsid w:val="00C575E7"/>
    <w:rsid w:val="00C61494"/>
    <w:rsid w:val="00C629BB"/>
    <w:rsid w:val="00C74E8B"/>
    <w:rsid w:val="00C77BD7"/>
    <w:rsid w:val="00C77CD2"/>
    <w:rsid w:val="00C821FE"/>
    <w:rsid w:val="00C832AA"/>
    <w:rsid w:val="00C8348B"/>
    <w:rsid w:val="00C95F0E"/>
    <w:rsid w:val="00C96774"/>
    <w:rsid w:val="00CA0C18"/>
    <w:rsid w:val="00CA14EE"/>
    <w:rsid w:val="00CA49DD"/>
    <w:rsid w:val="00CA56D1"/>
    <w:rsid w:val="00CB2A85"/>
    <w:rsid w:val="00CC52C2"/>
    <w:rsid w:val="00CC7B83"/>
    <w:rsid w:val="00CD5834"/>
    <w:rsid w:val="00CD645A"/>
    <w:rsid w:val="00CD6FC8"/>
    <w:rsid w:val="00CD78FF"/>
    <w:rsid w:val="00CE34CF"/>
    <w:rsid w:val="00CE62BA"/>
    <w:rsid w:val="00CF0C86"/>
    <w:rsid w:val="00CF4356"/>
    <w:rsid w:val="00CF6561"/>
    <w:rsid w:val="00D22C80"/>
    <w:rsid w:val="00D25EB7"/>
    <w:rsid w:val="00D26BAD"/>
    <w:rsid w:val="00D30029"/>
    <w:rsid w:val="00D37384"/>
    <w:rsid w:val="00D4297E"/>
    <w:rsid w:val="00D42AE4"/>
    <w:rsid w:val="00D50D3F"/>
    <w:rsid w:val="00D52592"/>
    <w:rsid w:val="00D616A9"/>
    <w:rsid w:val="00D7148D"/>
    <w:rsid w:val="00D74C60"/>
    <w:rsid w:val="00D7595C"/>
    <w:rsid w:val="00D76B9A"/>
    <w:rsid w:val="00D82BBD"/>
    <w:rsid w:val="00D82D5F"/>
    <w:rsid w:val="00D8600F"/>
    <w:rsid w:val="00D87273"/>
    <w:rsid w:val="00D90171"/>
    <w:rsid w:val="00D90ECB"/>
    <w:rsid w:val="00D9420B"/>
    <w:rsid w:val="00D97B61"/>
    <w:rsid w:val="00DA6645"/>
    <w:rsid w:val="00DB2A8C"/>
    <w:rsid w:val="00DC4729"/>
    <w:rsid w:val="00DC631F"/>
    <w:rsid w:val="00DC6511"/>
    <w:rsid w:val="00DC68CA"/>
    <w:rsid w:val="00DC6B68"/>
    <w:rsid w:val="00DD4C8B"/>
    <w:rsid w:val="00DE2348"/>
    <w:rsid w:val="00DE3BC3"/>
    <w:rsid w:val="00DE3D8F"/>
    <w:rsid w:val="00DE421B"/>
    <w:rsid w:val="00E05237"/>
    <w:rsid w:val="00E06EE9"/>
    <w:rsid w:val="00E12965"/>
    <w:rsid w:val="00E17794"/>
    <w:rsid w:val="00E17FB3"/>
    <w:rsid w:val="00E33A29"/>
    <w:rsid w:val="00E349DB"/>
    <w:rsid w:val="00E42482"/>
    <w:rsid w:val="00E500E2"/>
    <w:rsid w:val="00E51941"/>
    <w:rsid w:val="00E5634D"/>
    <w:rsid w:val="00E601D9"/>
    <w:rsid w:val="00E62F21"/>
    <w:rsid w:val="00E63C69"/>
    <w:rsid w:val="00E65831"/>
    <w:rsid w:val="00E74E94"/>
    <w:rsid w:val="00E7626B"/>
    <w:rsid w:val="00E833E7"/>
    <w:rsid w:val="00E915CF"/>
    <w:rsid w:val="00EB3A2D"/>
    <w:rsid w:val="00EC1FC7"/>
    <w:rsid w:val="00ED1595"/>
    <w:rsid w:val="00ED469D"/>
    <w:rsid w:val="00EE03B5"/>
    <w:rsid w:val="00EE0AA2"/>
    <w:rsid w:val="00EE7B2D"/>
    <w:rsid w:val="00EF0AA3"/>
    <w:rsid w:val="00EF4217"/>
    <w:rsid w:val="00EF49C5"/>
    <w:rsid w:val="00EF610C"/>
    <w:rsid w:val="00EF6378"/>
    <w:rsid w:val="00F03F2B"/>
    <w:rsid w:val="00F07F64"/>
    <w:rsid w:val="00F12ED8"/>
    <w:rsid w:val="00F13C71"/>
    <w:rsid w:val="00F13D7A"/>
    <w:rsid w:val="00F15287"/>
    <w:rsid w:val="00F2122C"/>
    <w:rsid w:val="00F222CA"/>
    <w:rsid w:val="00F32F7F"/>
    <w:rsid w:val="00F41A89"/>
    <w:rsid w:val="00F441A6"/>
    <w:rsid w:val="00F609CC"/>
    <w:rsid w:val="00F60C1C"/>
    <w:rsid w:val="00F71A2E"/>
    <w:rsid w:val="00F933DE"/>
    <w:rsid w:val="00FB0D21"/>
    <w:rsid w:val="00FB545C"/>
    <w:rsid w:val="00FC03F1"/>
    <w:rsid w:val="00FC1161"/>
    <w:rsid w:val="00FD42C9"/>
    <w:rsid w:val="00FD5FA3"/>
    <w:rsid w:val="00FD7933"/>
    <w:rsid w:val="00FE00F6"/>
    <w:rsid w:val="00FF74A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890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178C"/>
    <w:rPr>
      <w:rFonts w:ascii="Arial" w:hAnsi="Arial" w:cs="Arial"/>
      <w:lang w:val="en-GB"/>
    </w:rPr>
  </w:style>
  <w:style w:type="paragraph" w:styleId="Heading1">
    <w:name w:val="heading 1"/>
    <w:basedOn w:val="Normal"/>
    <w:next w:val="Normal"/>
    <w:link w:val="Heading1Char1"/>
    <w:qFormat/>
    <w:rsid w:val="00F2122C"/>
    <w:pPr>
      <w:keepNext/>
      <w:numPr>
        <w:numId w:val="12"/>
      </w:numPr>
      <w:spacing w:before="240" w:after="60"/>
      <w:outlineLvl w:val="0"/>
    </w:pPr>
    <w:rPr>
      <w:b/>
      <w:kern w:val="28"/>
      <w:sz w:val="28"/>
    </w:rPr>
  </w:style>
  <w:style w:type="paragraph" w:styleId="Heading2">
    <w:name w:val="heading 2"/>
    <w:basedOn w:val="Normal"/>
    <w:next w:val="Normal"/>
    <w:link w:val="Heading2Char1"/>
    <w:autoRedefine/>
    <w:qFormat/>
    <w:rsid w:val="002703F2"/>
    <w:pPr>
      <w:keepNext/>
      <w:numPr>
        <w:ilvl w:val="1"/>
        <w:numId w:val="12"/>
      </w:numPr>
      <w:spacing w:before="240" w:after="60"/>
      <w:outlineLvl w:val="1"/>
    </w:pPr>
    <w:rPr>
      <w:b/>
      <w:sz w:val="24"/>
    </w:rPr>
  </w:style>
  <w:style w:type="paragraph" w:styleId="Heading3">
    <w:name w:val="heading 3"/>
    <w:aliases w:val="Org Heading 1,h1,Org Heading 11,h11,Org Heading 12,h12,Org Heading 13,h13,Org Heading 14,h14,Org Heading 111,h111,Org Heading 121,h121,Org Heading 131,h131,Org Heading 15,h15,Org Heading 112,h112,Org Heading 122,h122,Org Heading 132,h132,h16"/>
    <w:basedOn w:val="Normal"/>
    <w:next w:val="Normal"/>
    <w:link w:val="Heading3Char"/>
    <w:qFormat/>
    <w:rsid w:val="00F2122C"/>
    <w:pPr>
      <w:keepNext/>
      <w:numPr>
        <w:ilvl w:val="2"/>
        <w:numId w:val="12"/>
      </w:numPr>
      <w:spacing w:before="240" w:after="60"/>
      <w:outlineLvl w:val="2"/>
    </w:pPr>
    <w:rPr>
      <w:sz w:val="24"/>
    </w:rPr>
  </w:style>
  <w:style w:type="paragraph" w:styleId="Heading4">
    <w:name w:val="heading 4"/>
    <w:aliases w:val="Org Heading 2,Org Heading 21,Org Heading 22,Org Heading 23,Org Heading 211,Org Heading 221,Org Heading 24,Org Heading 212,Org Heading 222,Org Heading 25,Org Heading 213,Org Heading 223,Org Heading 26,Org Heading 27,Org Heading 214,h4"/>
    <w:basedOn w:val="Normal"/>
    <w:next w:val="Normal"/>
    <w:link w:val="Heading4Char"/>
    <w:qFormat/>
    <w:rsid w:val="00F2122C"/>
    <w:pPr>
      <w:keepNext/>
      <w:numPr>
        <w:ilvl w:val="3"/>
        <w:numId w:val="12"/>
      </w:numPr>
      <w:spacing w:before="240" w:after="60"/>
      <w:outlineLvl w:val="3"/>
    </w:pPr>
    <w:rPr>
      <w:b/>
      <w:sz w:val="24"/>
    </w:rPr>
  </w:style>
  <w:style w:type="paragraph" w:styleId="Heading5">
    <w:name w:val="heading 5"/>
    <w:basedOn w:val="Normal"/>
    <w:next w:val="Normal"/>
    <w:link w:val="Heading5Char1"/>
    <w:qFormat/>
    <w:rsid w:val="00F2122C"/>
    <w:pPr>
      <w:numPr>
        <w:ilvl w:val="4"/>
        <w:numId w:val="12"/>
      </w:numPr>
      <w:spacing w:before="240" w:after="60"/>
      <w:outlineLvl w:val="4"/>
    </w:pPr>
  </w:style>
  <w:style w:type="paragraph" w:styleId="Heading6">
    <w:name w:val="heading 6"/>
    <w:basedOn w:val="Normal"/>
    <w:next w:val="Normal"/>
    <w:link w:val="Heading6Char1"/>
    <w:qFormat/>
    <w:rsid w:val="00F2122C"/>
    <w:pPr>
      <w:numPr>
        <w:ilvl w:val="5"/>
        <w:numId w:val="12"/>
      </w:numPr>
      <w:spacing w:before="240" w:after="60"/>
      <w:outlineLvl w:val="5"/>
    </w:pPr>
    <w:rPr>
      <w:i/>
    </w:rPr>
  </w:style>
  <w:style w:type="paragraph" w:styleId="Heading7">
    <w:name w:val="heading 7"/>
    <w:basedOn w:val="Normal"/>
    <w:next w:val="Normal"/>
    <w:link w:val="Heading7Char1"/>
    <w:qFormat/>
    <w:rsid w:val="00F2122C"/>
    <w:pPr>
      <w:numPr>
        <w:ilvl w:val="6"/>
        <w:numId w:val="12"/>
      </w:numPr>
      <w:spacing w:before="240" w:after="60"/>
      <w:outlineLvl w:val="6"/>
    </w:pPr>
  </w:style>
  <w:style w:type="paragraph" w:styleId="Heading8">
    <w:name w:val="heading 8"/>
    <w:basedOn w:val="Normal"/>
    <w:next w:val="Normal"/>
    <w:link w:val="Heading8Char1"/>
    <w:qFormat/>
    <w:rsid w:val="00F2122C"/>
    <w:pPr>
      <w:numPr>
        <w:ilvl w:val="7"/>
        <w:numId w:val="12"/>
      </w:numPr>
      <w:spacing w:before="240" w:after="60"/>
      <w:outlineLvl w:val="7"/>
    </w:pPr>
    <w:rPr>
      <w:i/>
    </w:rPr>
  </w:style>
  <w:style w:type="paragraph" w:styleId="Heading9">
    <w:name w:val="heading 9"/>
    <w:basedOn w:val="Normal"/>
    <w:next w:val="Normal"/>
    <w:link w:val="Heading9Char1"/>
    <w:qFormat/>
    <w:rsid w:val="00F2122C"/>
    <w:pPr>
      <w:numPr>
        <w:ilvl w:val="8"/>
        <w:numId w:val="1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LOCKPARA">
    <w:name w:val="A BLOCK PARA"/>
    <w:basedOn w:val="Normal"/>
    <w:rsid w:val="007179A0"/>
  </w:style>
  <w:style w:type="paragraph" w:customStyle="1" w:styleId="ABULLET">
    <w:name w:val="A BULLET"/>
    <w:basedOn w:val="ABLOCKPARA"/>
    <w:rsid w:val="007179A0"/>
    <w:pPr>
      <w:ind w:left="331" w:hanging="331"/>
    </w:pPr>
  </w:style>
  <w:style w:type="paragraph" w:customStyle="1" w:styleId="AINDENTEDBULLET">
    <w:name w:val="A INDENTED BULLET"/>
    <w:basedOn w:val="ABLOCKPARA"/>
    <w:rsid w:val="007179A0"/>
    <w:pPr>
      <w:tabs>
        <w:tab w:val="left" w:pos="1080"/>
      </w:tabs>
      <w:ind w:left="662" w:hanging="331"/>
    </w:pPr>
  </w:style>
  <w:style w:type="paragraph" w:customStyle="1" w:styleId="AINDENTEDPARA">
    <w:name w:val="A INDENTED PARA"/>
    <w:basedOn w:val="ABLOCKPARA"/>
    <w:rsid w:val="007179A0"/>
    <w:pPr>
      <w:ind w:left="331"/>
    </w:pPr>
  </w:style>
  <w:style w:type="paragraph" w:styleId="Footer">
    <w:name w:val="footer"/>
    <w:aliases w:val="f,Footer1,ft"/>
    <w:basedOn w:val="Normal"/>
    <w:link w:val="FooterChar1"/>
    <w:rsid w:val="007179A0"/>
    <w:pPr>
      <w:tabs>
        <w:tab w:val="center" w:pos="4320"/>
        <w:tab w:val="right" w:pos="8640"/>
      </w:tabs>
    </w:pPr>
  </w:style>
  <w:style w:type="paragraph" w:styleId="Header">
    <w:name w:val="header"/>
    <w:basedOn w:val="Normal"/>
    <w:link w:val="HeaderChar1"/>
    <w:rsid w:val="007179A0"/>
    <w:pPr>
      <w:tabs>
        <w:tab w:val="center" w:pos="4320"/>
        <w:tab w:val="right" w:pos="8640"/>
      </w:tabs>
    </w:pPr>
  </w:style>
  <w:style w:type="paragraph" w:styleId="BlockText">
    <w:name w:val="Block Text"/>
    <w:basedOn w:val="Normal"/>
    <w:rsid w:val="007179A0"/>
    <w:pPr>
      <w:spacing w:after="120"/>
      <w:ind w:left="1440" w:right="1440"/>
    </w:pPr>
  </w:style>
  <w:style w:type="paragraph" w:styleId="BodyText">
    <w:name w:val="Body Text"/>
    <w:aliases w:val="Body text,(standard used),Body text (standard used),Body text1,Body text (standard used)1,Body text2,Body text (standard used)2,Body text3,Body text (standard used)3,Body text4,Body text (standard used)4"/>
    <w:basedOn w:val="Normal"/>
    <w:link w:val="BodyTextChar"/>
    <w:rsid w:val="007179A0"/>
    <w:pPr>
      <w:spacing w:after="120"/>
    </w:pPr>
  </w:style>
  <w:style w:type="paragraph" w:styleId="BodyText2">
    <w:name w:val="Body Text 2"/>
    <w:basedOn w:val="Normal"/>
    <w:link w:val="BodyText2Char1"/>
    <w:rsid w:val="007179A0"/>
    <w:pPr>
      <w:spacing w:after="120" w:line="480" w:lineRule="auto"/>
    </w:pPr>
  </w:style>
  <w:style w:type="paragraph" w:styleId="BodyText3">
    <w:name w:val="Body Text 3"/>
    <w:basedOn w:val="Normal"/>
    <w:rsid w:val="007179A0"/>
    <w:pPr>
      <w:spacing w:after="120"/>
    </w:pPr>
    <w:rPr>
      <w:sz w:val="16"/>
    </w:rPr>
  </w:style>
  <w:style w:type="paragraph" w:styleId="BodyTextFirstIndent">
    <w:name w:val="Body Text First Indent"/>
    <w:basedOn w:val="BodyText"/>
    <w:rsid w:val="007179A0"/>
    <w:pPr>
      <w:ind w:firstLine="210"/>
    </w:pPr>
  </w:style>
  <w:style w:type="paragraph" w:styleId="BodyTextIndent">
    <w:name w:val="Body Text Indent"/>
    <w:basedOn w:val="Normal"/>
    <w:link w:val="BodyTextIndentChar1"/>
    <w:rsid w:val="007179A0"/>
    <w:pPr>
      <w:spacing w:after="120"/>
      <w:ind w:left="360"/>
    </w:pPr>
  </w:style>
  <w:style w:type="paragraph" w:styleId="BodyTextFirstIndent2">
    <w:name w:val="Body Text First Indent 2"/>
    <w:basedOn w:val="BodyTextIndent"/>
    <w:rsid w:val="007179A0"/>
    <w:pPr>
      <w:ind w:firstLine="210"/>
    </w:pPr>
  </w:style>
  <w:style w:type="paragraph" w:styleId="BodyTextIndent2">
    <w:name w:val="Body Text Indent 2"/>
    <w:basedOn w:val="Normal"/>
    <w:link w:val="BodyTextIndent2Char1"/>
    <w:rsid w:val="007179A0"/>
    <w:pPr>
      <w:spacing w:after="120" w:line="480" w:lineRule="auto"/>
      <w:ind w:left="360"/>
    </w:pPr>
  </w:style>
  <w:style w:type="paragraph" w:styleId="BodyTextIndent3">
    <w:name w:val="Body Text Indent 3"/>
    <w:basedOn w:val="Normal"/>
    <w:rsid w:val="007179A0"/>
    <w:pPr>
      <w:spacing w:after="120"/>
      <w:ind w:left="360"/>
    </w:pPr>
    <w:rPr>
      <w:sz w:val="16"/>
    </w:rPr>
  </w:style>
  <w:style w:type="paragraph" w:styleId="Caption">
    <w:name w:val="caption"/>
    <w:basedOn w:val="Normal"/>
    <w:next w:val="Normal"/>
    <w:link w:val="CaptionChar1"/>
    <w:qFormat/>
    <w:rsid w:val="007179A0"/>
    <w:pPr>
      <w:spacing w:before="120" w:after="120"/>
    </w:pPr>
    <w:rPr>
      <w:b/>
    </w:rPr>
  </w:style>
  <w:style w:type="paragraph" w:styleId="Closing">
    <w:name w:val="Closing"/>
    <w:basedOn w:val="Normal"/>
    <w:rsid w:val="007179A0"/>
    <w:pPr>
      <w:ind w:left="4320"/>
    </w:pPr>
  </w:style>
  <w:style w:type="character" w:styleId="CommentReference">
    <w:name w:val="annotation reference"/>
    <w:basedOn w:val="DefaultParagraphFont"/>
    <w:semiHidden/>
    <w:rsid w:val="007179A0"/>
    <w:rPr>
      <w:sz w:val="16"/>
    </w:rPr>
  </w:style>
  <w:style w:type="paragraph" w:styleId="CommentText">
    <w:name w:val="annotation text"/>
    <w:basedOn w:val="Normal"/>
    <w:link w:val="CommentTextChar1"/>
    <w:semiHidden/>
    <w:rsid w:val="007179A0"/>
  </w:style>
  <w:style w:type="paragraph" w:styleId="Date">
    <w:name w:val="Date"/>
    <w:basedOn w:val="Normal"/>
    <w:next w:val="Normal"/>
    <w:rsid w:val="007179A0"/>
  </w:style>
  <w:style w:type="paragraph" w:styleId="DocumentMap">
    <w:name w:val="Document Map"/>
    <w:basedOn w:val="Normal"/>
    <w:semiHidden/>
    <w:rsid w:val="007179A0"/>
    <w:pPr>
      <w:shd w:val="clear" w:color="auto" w:fill="000080"/>
    </w:pPr>
  </w:style>
  <w:style w:type="character" w:styleId="Emphasis">
    <w:name w:val="Emphasis"/>
    <w:basedOn w:val="DefaultParagraphFont"/>
    <w:qFormat/>
    <w:rsid w:val="007179A0"/>
    <w:rPr>
      <w:i/>
    </w:rPr>
  </w:style>
  <w:style w:type="character" w:styleId="EndnoteReference">
    <w:name w:val="endnote reference"/>
    <w:basedOn w:val="DefaultParagraphFont"/>
    <w:semiHidden/>
    <w:rsid w:val="007179A0"/>
    <w:rPr>
      <w:vertAlign w:val="superscript"/>
    </w:rPr>
  </w:style>
  <w:style w:type="paragraph" w:styleId="EndnoteText">
    <w:name w:val="endnote text"/>
    <w:basedOn w:val="Normal"/>
    <w:link w:val="EndnoteTextChar1"/>
    <w:semiHidden/>
    <w:rsid w:val="007179A0"/>
  </w:style>
  <w:style w:type="paragraph" w:styleId="EnvelopeAddress">
    <w:name w:val="envelope address"/>
    <w:basedOn w:val="Normal"/>
    <w:rsid w:val="007179A0"/>
    <w:pPr>
      <w:framePr w:w="7920" w:h="1980" w:hRule="exact" w:hSpace="180" w:wrap="auto" w:hAnchor="page" w:xAlign="center" w:yAlign="bottom"/>
      <w:ind w:left="2880"/>
    </w:pPr>
    <w:rPr>
      <w:sz w:val="24"/>
    </w:rPr>
  </w:style>
  <w:style w:type="paragraph" w:styleId="EnvelopeReturn">
    <w:name w:val="envelope return"/>
    <w:basedOn w:val="Normal"/>
    <w:rsid w:val="007179A0"/>
  </w:style>
  <w:style w:type="character" w:styleId="FollowedHyperlink">
    <w:name w:val="FollowedHyperlink"/>
    <w:basedOn w:val="DefaultParagraphFont"/>
    <w:rsid w:val="007179A0"/>
    <w:rPr>
      <w:color w:val="800080"/>
      <w:u w:val="single"/>
    </w:rPr>
  </w:style>
  <w:style w:type="character" w:styleId="FootnoteReference">
    <w:name w:val="footnote reference"/>
    <w:basedOn w:val="DefaultParagraphFont"/>
    <w:semiHidden/>
    <w:rsid w:val="007179A0"/>
    <w:rPr>
      <w:vertAlign w:val="superscript"/>
    </w:rPr>
  </w:style>
  <w:style w:type="paragraph" w:styleId="FootnoteText">
    <w:name w:val="footnote text"/>
    <w:basedOn w:val="Normal"/>
    <w:link w:val="FootnoteTextChar1"/>
    <w:semiHidden/>
    <w:rsid w:val="007179A0"/>
  </w:style>
  <w:style w:type="character" w:styleId="Hyperlink">
    <w:name w:val="Hyperlink"/>
    <w:basedOn w:val="DefaultParagraphFont"/>
    <w:uiPriority w:val="99"/>
    <w:rsid w:val="00376D16"/>
    <w:rPr>
      <w:rFonts w:ascii="Arial" w:hAnsi="Arial"/>
      <w:u w:val="single"/>
    </w:rPr>
  </w:style>
  <w:style w:type="paragraph" w:styleId="Index1">
    <w:name w:val="index 1"/>
    <w:basedOn w:val="Normal"/>
    <w:next w:val="Normal"/>
    <w:autoRedefine/>
    <w:semiHidden/>
    <w:rsid w:val="007179A0"/>
    <w:pPr>
      <w:ind w:left="220" w:hanging="220"/>
    </w:pPr>
  </w:style>
  <w:style w:type="paragraph" w:styleId="Index2">
    <w:name w:val="index 2"/>
    <w:basedOn w:val="Normal"/>
    <w:next w:val="Normal"/>
    <w:autoRedefine/>
    <w:semiHidden/>
    <w:rsid w:val="007179A0"/>
    <w:pPr>
      <w:ind w:left="440" w:hanging="220"/>
    </w:pPr>
  </w:style>
  <w:style w:type="paragraph" w:styleId="Index3">
    <w:name w:val="index 3"/>
    <w:basedOn w:val="Normal"/>
    <w:next w:val="Normal"/>
    <w:autoRedefine/>
    <w:semiHidden/>
    <w:rsid w:val="007179A0"/>
    <w:pPr>
      <w:ind w:left="660" w:hanging="220"/>
    </w:pPr>
  </w:style>
  <w:style w:type="paragraph" w:styleId="Index4">
    <w:name w:val="index 4"/>
    <w:basedOn w:val="Normal"/>
    <w:next w:val="Normal"/>
    <w:autoRedefine/>
    <w:semiHidden/>
    <w:rsid w:val="007179A0"/>
    <w:pPr>
      <w:ind w:left="880" w:hanging="220"/>
    </w:pPr>
  </w:style>
  <w:style w:type="paragraph" w:styleId="Index5">
    <w:name w:val="index 5"/>
    <w:basedOn w:val="Normal"/>
    <w:next w:val="Normal"/>
    <w:autoRedefine/>
    <w:semiHidden/>
    <w:rsid w:val="007179A0"/>
    <w:pPr>
      <w:ind w:left="1100" w:hanging="220"/>
    </w:pPr>
  </w:style>
  <w:style w:type="paragraph" w:styleId="Index6">
    <w:name w:val="index 6"/>
    <w:basedOn w:val="Normal"/>
    <w:next w:val="Normal"/>
    <w:autoRedefine/>
    <w:semiHidden/>
    <w:rsid w:val="007179A0"/>
    <w:pPr>
      <w:ind w:left="1320" w:hanging="220"/>
    </w:pPr>
  </w:style>
  <w:style w:type="paragraph" w:styleId="Index7">
    <w:name w:val="index 7"/>
    <w:basedOn w:val="Normal"/>
    <w:next w:val="Normal"/>
    <w:autoRedefine/>
    <w:semiHidden/>
    <w:rsid w:val="007179A0"/>
    <w:pPr>
      <w:ind w:left="1540" w:hanging="220"/>
    </w:pPr>
  </w:style>
  <w:style w:type="paragraph" w:styleId="Index8">
    <w:name w:val="index 8"/>
    <w:basedOn w:val="Normal"/>
    <w:next w:val="Normal"/>
    <w:autoRedefine/>
    <w:semiHidden/>
    <w:rsid w:val="007179A0"/>
    <w:pPr>
      <w:ind w:left="1760" w:hanging="220"/>
    </w:pPr>
  </w:style>
  <w:style w:type="paragraph" w:styleId="Index9">
    <w:name w:val="index 9"/>
    <w:basedOn w:val="Normal"/>
    <w:next w:val="Normal"/>
    <w:autoRedefine/>
    <w:semiHidden/>
    <w:rsid w:val="007179A0"/>
    <w:pPr>
      <w:ind w:left="1980" w:hanging="220"/>
    </w:pPr>
  </w:style>
  <w:style w:type="paragraph" w:styleId="IndexHeading">
    <w:name w:val="index heading"/>
    <w:basedOn w:val="Normal"/>
    <w:next w:val="Index1"/>
    <w:semiHidden/>
    <w:rsid w:val="007179A0"/>
    <w:rPr>
      <w:b/>
    </w:rPr>
  </w:style>
  <w:style w:type="character" w:styleId="LineNumber">
    <w:name w:val="line number"/>
    <w:basedOn w:val="DefaultParagraphFont"/>
    <w:rsid w:val="007179A0"/>
  </w:style>
  <w:style w:type="paragraph" w:styleId="List">
    <w:name w:val="List"/>
    <w:basedOn w:val="Normal"/>
    <w:rsid w:val="007179A0"/>
    <w:pPr>
      <w:ind w:left="360" w:hanging="360"/>
    </w:pPr>
  </w:style>
  <w:style w:type="paragraph" w:styleId="List2">
    <w:name w:val="List 2"/>
    <w:basedOn w:val="Normal"/>
    <w:rsid w:val="007179A0"/>
    <w:pPr>
      <w:ind w:left="720" w:hanging="360"/>
    </w:pPr>
  </w:style>
  <w:style w:type="paragraph" w:styleId="List3">
    <w:name w:val="List 3"/>
    <w:basedOn w:val="Normal"/>
    <w:rsid w:val="007179A0"/>
    <w:pPr>
      <w:ind w:left="1080" w:hanging="360"/>
    </w:pPr>
  </w:style>
  <w:style w:type="paragraph" w:styleId="List4">
    <w:name w:val="List 4"/>
    <w:basedOn w:val="Normal"/>
    <w:rsid w:val="007179A0"/>
    <w:pPr>
      <w:ind w:left="1440" w:hanging="360"/>
    </w:pPr>
  </w:style>
  <w:style w:type="paragraph" w:styleId="List5">
    <w:name w:val="List 5"/>
    <w:basedOn w:val="Normal"/>
    <w:rsid w:val="007179A0"/>
    <w:pPr>
      <w:ind w:left="1800" w:hanging="360"/>
    </w:pPr>
  </w:style>
  <w:style w:type="paragraph" w:styleId="ListBullet">
    <w:name w:val="List Bullet"/>
    <w:basedOn w:val="Normal"/>
    <w:autoRedefine/>
    <w:rsid w:val="007179A0"/>
    <w:pPr>
      <w:numPr>
        <w:numId w:val="1"/>
      </w:numPr>
    </w:pPr>
  </w:style>
  <w:style w:type="paragraph" w:styleId="ListBullet2">
    <w:name w:val="List Bullet 2"/>
    <w:basedOn w:val="Normal"/>
    <w:autoRedefine/>
    <w:rsid w:val="007179A0"/>
    <w:pPr>
      <w:numPr>
        <w:numId w:val="2"/>
      </w:numPr>
    </w:pPr>
  </w:style>
  <w:style w:type="paragraph" w:styleId="ListBullet3">
    <w:name w:val="List Bullet 3"/>
    <w:basedOn w:val="Normal"/>
    <w:autoRedefine/>
    <w:rsid w:val="007179A0"/>
    <w:pPr>
      <w:numPr>
        <w:numId w:val="3"/>
      </w:numPr>
    </w:pPr>
  </w:style>
  <w:style w:type="paragraph" w:styleId="ListBullet4">
    <w:name w:val="List Bullet 4"/>
    <w:basedOn w:val="Normal"/>
    <w:autoRedefine/>
    <w:rsid w:val="007179A0"/>
    <w:pPr>
      <w:numPr>
        <w:numId w:val="4"/>
      </w:numPr>
    </w:pPr>
  </w:style>
  <w:style w:type="paragraph" w:styleId="ListBullet5">
    <w:name w:val="List Bullet 5"/>
    <w:basedOn w:val="Normal"/>
    <w:autoRedefine/>
    <w:rsid w:val="007179A0"/>
    <w:pPr>
      <w:numPr>
        <w:numId w:val="5"/>
      </w:numPr>
    </w:pPr>
  </w:style>
  <w:style w:type="paragraph" w:styleId="ListContinue">
    <w:name w:val="List Continue"/>
    <w:basedOn w:val="Normal"/>
    <w:rsid w:val="007179A0"/>
    <w:pPr>
      <w:spacing w:after="120"/>
      <w:ind w:left="360"/>
    </w:pPr>
  </w:style>
  <w:style w:type="paragraph" w:styleId="ListContinue2">
    <w:name w:val="List Continue 2"/>
    <w:basedOn w:val="Normal"/>
    <w:rsid w:val="007179A0"/>
    <w:pPr>
      <w:spacing w:after="120"/>
      <w:ind w:left="720"/>
    </w:pPr>
  </w:style>
  <w:style w:type="paragraph" w:styleId="ListContinue3">
    <w:name w:val="List Continue 3"/>
    <w:basedOn w:val="Normal"/>
    <w:rsid w:val="007179A0"/>
    <w:pPr>
      <w:spacing w:after="120"/>
      <w:ind w:left="1080"/>
    </w:pPr>
  </w:style>
  <w:style w:type="paragraph" w:styleId="ListContinue4">
    <w:name w:val="List Continue 4"/>
    <w:basedOn w:val="Normal"/>
    <w:rsid w:val="007179A0"/>
    <w:pPr>
      <w:spacing w:after="120"/>
      <w:ind w:left="1440"/>
    </w:pPr>
  </w:style>
  <w:style w:type="paragraph" w:styleId="ListContinue5">
    <w:name w:val="List Continue 5"/>
    <w:basedOn w:val="Normal"/>
    <w:rsid w:val="007179A0"/>
    <w:pPr>
      <w:spacing w:after="120"/>
      <w:ind w:left="1800"/>
    </w:pPr>
  </w:style>
  <w:style w:type="paragraph" w:styleId="ListNumber">
    <w:name w:val="List Number"/>
    <w:basedOn w:val="Normal"/>
    <w:rsid w:val="007179A0"/>
    <w:pPr>
      <w:numPr>
        <w:numId w:val="6"/>
      </w:numPr>
    </w:pPr>
  </w:style>
  <w:style w:type="paragraph" w:styleId="ListNumber2">
    <w:name w:val="List Number 2"/>
    <w:basedOn w:val="Normal"/>
    <w:rsid w:val="007179A0"/>
    <w:pPr>
      <w:numPr>
        <w:numId w:val="7"/>
      </w:numPr>
    </w:pPr>
  </w:style>
  <w:style w:type="paragraph" w:styleId="ListNumber3">
    <w:name w:val="List Number 3"/>
    <w:basedOn w:val="Normal"/>
    <w:rsid w:val="007179A0"/>
    <w:pPr>
      <w:numPr>
        <w:numId w:val="8"/>
      </w:numPr>
    </w:pPr>
  </w:style>
  <w:style w:type="paragraph" w:styleId="ListNumber4">
    <w:name w:val="List Number 4"/>
    <w:basedOn w:val="Normal"/>
    <w:rsid w:val="007179A0"/>
    <w:pPr>
      <w:numPr>
        <w:numId w:val="9"/>
      </w:numPr>
    </w:pPr>
  </w:style>
  <w:style w:type="paragraph" w:styleId="ListNumber5">
    <w:name w:val="List Number 5"/>
    <w:basedOn w:val="Normal"/>
    <w:rsid w:val="007179A0"/>
    <w:pPr>
      <w:numPr>
        <w:numId w:val="10"/>
      </w:numPr>
    </w:pPr>
  </w:style>
  <w:style w:type="paragraph" w:styleId="MacroText">
    <w:name w:val="macro"/>
    <w:semiHidden/>
    <w:rsid w:val="007179A0"/>
    <w:pPr>
      <w:tabs>
        <w:tab w:val="left" w:pos="480"/>
        <w:tab w:val="left" w:pos="960"/>
        <w:tab w:val="left" w:pos="1440"/>
        <w:tab w:val="left" w:pos="1920"/>
        <w:tab w:val="left" w:pos="2400"/>
        <w:tab w:val="left" w:pos="2880"/>
        <w:tab w:val="left" w:pos="3360"/>
        <w:tab w:val="left" w:pos="3840"/>
        <w:tab w:val="left" w:pos="4320"/>
      </w:tabs>
    </w:pPr>
    <w:rPr>
      <w:rFonts w:ascii="Book Antiqua" w:hAnsi="Book Antiqua"/>
    </w:rPr>
  </w:style>
  <w:style w:type="paragraph" w:styleId="MessageHeader">
    <w:name w:val="Message Header"/>
    <w:basedOn w:val="Normal"/>
    <w:rsid w:val="007179A0"/>
    <w:pPr>
      <w:pBdr>
        <w:top w:val="single" w:sz="6" w:space="1" w:color="auto"/>
        <w:left w:val="single" w:sz="6" w:space="1" w:color="auto"/>
        <w:bottom w:val="single" w:sz="6" w:space="1" w:color="auto"/>
        <w:right w:val="single" w:sz="6" w:space="1" w:color="auto"/>
      </w:pBdr>
      <w:shd w:val="pct20" w:color="auto" w:fill="auto"/>
      <w:ind w:left="1080" w:hanging="1080"/>
    </w:pPr>
    <w:rPr>
      <w:sz w:val="24"/>
    </w:rPr>
  </w:style>
  <w:style w:type="paragraph" w:styleId="NormalIndent">
    <w:name w:val="Normal Indent"/>
    <w:basedOn w:val="Normal"/>
    <w:rsid w:val="007179A0"/>
    <w:pPr>
      <w:ind w:left="720"/>
    </w:pPr>
  </w:style>
  <w:style w:type="paragraph" w:styleId="NoteHeading">
    <w:name w:val="Note Heading"/>
    <w:basedOn w:val="Normal"/>
    <w:next w:val="Normal"/>
    <w:rsid w:val="007179A0"/>
  </w:style>
  <w:style w:type="character" w:styleId="PageNumber">
    <w:name w:val="page number"/>
    <w:basedOn w:val="DefaultParagraphFont"/>
    <w:rsid w:val="007179A0"/>
  </w:style>
  <w:style w:type="paragraph" w:styleId="PlainText">
    <w:name w:val="Plain Text"/>
    <w:basedOn w:val="Normal"/>
    <w:rsid w:val="007179A0"/>
  </w:style>
  <w:style w:type="paragraph" w:styleId="Salutation">
    <w:name w:val="Salutation"/>
    <w:basedOn w:val="Normal"/>
    <w:next w:val="Normal"/>
    <w:rsid w:val="007179A0"/>
  </w:style>
  <w:style w:type="paragraph" w:styleId="Signature">
    <w:name w:val="Signature"/>
    <w:basedOn w:val="Normal"/>
    <w:rsid w:val="007179A0"/>
    <w:pPr>
      <w:ind w:left="4320"/>
    </w:pPr>
  </w:style>
  <w:style w:type="character" w:styleId="Strong">
    <w:name w:val="Strong"/>
    <w:basedOn w:val="DefaultParagraphFont"/>
    <w:qFormat/>
    <w:rsid w:val="007179A0"/>
    <w:rPr>
      <w:b/>
    </w:rPr>
  </w:style>
  <w:style w:type="paragraph" w:styleId="Subtitle">
    <w:name w:val="Subtitle"/>
    <w:basedOn w:val="Normal"/>
    <w:link w:val="SubtitleChar1"/>
    <w:qFormat/>
    <w:rsid w:val="007179A0"/>
    <w:pPr>
      <w:spacing w:after="60"/>
      <w:jc w:val="center"/>
      <w:outlineLvl w:val="1"/>
    </w:pPr>
    <w:rPr>
      <w:sz w:val="24"/>
    </w:rPr>
  </w:style>
  <w:style w:type="paragraph" w:styleId="TableofAuthorities">
    <w:name w:val="table of authorities"/>
    <w:basedOn w:val="Normal"/>
    <w:next w:val="Normal"/>
    <w:semiHidden/>
    <w:rsid w:val="007179A0"/>
    <w:pPr>
      <w:ind w:left="220" w:hanging="220"/>
    </w:pPr>
  </w:style>
  <w:style w:type="paragraph" w:styleId="TableofFigures">
    <w:name w:val="table of figures"/>
    <w:basedOn w:val="Normal"/>
    <w:next w:val="Normal"/>
    <w:semiHidden/>
    <w:rsid w:val="007179A0"/>
    <w:pPr>
      <w:ind w:left="440" w:hanging="440"/>
    </w:pPr>
  </w:style>
  <w:style w:type="paragraph" w:styleId="Title">
    <w:name w:val="Title"/>
    <w:basedOn w:val="Normal"/>
    <w:link w:val="TitleChar1"/>
    <w:qFormat/>
    <w:rsid w:val="007179A0"/>
    <w:pPr>
      <w:spacing w:before="240" w:after="60"/>
      <w:jc w:val="center"/>
      <w:outlineLvl w:val="0"/>
    </w:pPr>
    <w:rPr>
      <w:b/>
      <w:kern w:val="28"/>
      <w:sz w:val="32"/>
    </w:rPr>
  </w:style>
  <w:style w:type="paragraph" w:styleId="TOAHeading">
    <w:name w:val="toa heading"/>
    <w:basedOn w:val="Normal"/>
    <w:next w:val="Normal"/>
    <w:semiHidden/>
    <w:rsid w:val="007179A0"/>
    <w:pPr>
      <w:spacing w:before="120"/>
    </w:pPr>
    <w:rPr>
      <w:b/>
      <w:sz w:val="24"/>
    </w:rPr>
  </w:style>
  <w:style w:type="paragraph" w:styleId="TOC1">
    <w:name w:val="toc 1"/>
    <w:basedOn w:val="Normal"/>
    <w:next w:val="Normal"/>
    <w:autoRedefine/>
    <w:uiPriority w:val="39"/>
    <w:rsid w:val="00FC1161"/>
    <w:pPr>
      <w:tabs>
        <w:tab w:val="left" w:pos="400"/>
        <w:tab w:val="right" w:leader="dot" w:pos="9350"/>
      </w:tabs>
      <w:spacing w:before="120" w:after="120"/>
    </w:pPr>
    <w:rPr>
      <w:b/>
      <w:bCs/>
      <w:caps/>
    </w:rPr>
  </w:style>
  <w:style w:type="paragraph" w:styleId="TOC2">
    <w:name w:val="toc 2"/>
    <w:basedOn w:val="Normal"/>
    <w:next w:val="Normal"/>
    <w:autoRedefine/>
    <w:uiPriority w:val="39"/>
    <w:rsid w:val="00074E5E"/>
    <w:pPr>
      <w:tabs>
        <w:tab w:val="left" w:pos="800"/>
        <w:tab w:val="right" w:leader="dot" w:pos="9350"/>
      </w:tabs>
      <w:ind w:left="200"/>
    </w:pPr>
    <w:rPr>
      <w:smallCaps/>
    </w:rPr>
  </w:style>
  <w:style w:type="paragraph" w:styleId="TOC3">
    <w:name w:val="toc 3"/>
    <w:basedOn w:val="Normal"/>
    <w:next w:val="Normal"/>
    <w:autoRedefine/>
    <w:uiPriority w:val="39"/>
    <w:rsid w:val="00CA14EE"/>
    <w:pPr>
      <w:ind w:left="400"/>
    </w:pPr>
    <w:rPr>
      <w:rFonts w:ascii="Times New Roman" w:hAnsi="Times New Roman"/>
      <w:i/>
      <w:iCs/>
    </w:rPr>
  </w:style>
  <w:style w:type="paragraph" w:styleId="TOC4">
    <w:name w:val="toc 4"/>
    <w:basedOn w:val="Normal"/>
    <w:next w:val="Normal"/>
    <w:autoRedefine/>
    <w:rsid w:val="00CA14EE"/>
    <w:pPr>
      <w:ind w:left="600"/>
    </w:pPr>
    <w:rPr>
      <w:rFonts w:ascii="Times New Roman" w:hAnsi="Times New Roman"/>
      <w:sz w:val="18"/>
      <w:szCs w:val="18"/>
    </w:rPr>
  </w:style>
  <w:style w:type="paragraph" w:styleId="TOC5">
    <w:name w:val="toc 5"/>
    <w:basedOn w:val="Normal"/>
    <w:next w:val="Normal"/>
    <w:autoRedefine/>
    <w:semiHidden/>
    <w:rsid w:val="00CA14EE"/>
    <w:pPr>
      <w:ind w:left="800"/>
    </w:pPr>
    <w:rPr>
      <w:rFonts w:ascii="Times New Roman" w:hAnsi="Times New Roman"/>
      <w:sz w:val="18"/>
      <w:szCs w:val="18"/>
    </w:rPr>
  </w:style>
  <w:style w:type="paragraph" w:styleId="TOC6">
    <w:name w:val="toc 6"/>
    <w:basedOn w:val="Normal"/>
    <w:next w:val="Normal"/>
    <w:autoRedefine/>
    <w:semiHidden/>
    <w:rsid w:val="00CA14EE"/>
    <w:pPr>
      <w:ind w:left="1000"/>
    </w:pPr>
    <w:rPr>
      <w:rFonts w:ascii="Times New Roman" w:hAnsi="Times New Roman"/>
      <w:sz w:val="18"/>
      <w:szCs w:val="18"/>
    </w:rPr>
  </w:style>
  <w:style w:type="paragraph" w:styleId="TOC7">
    <w:name w:val="toc 7"/>
    <w:basedOn w:val="Normal"/>
    <w:next w:val="Normal"/>
    <w:autoRedefine/>
    <w:semiHidden/>
    <w:rsid w:val="00CA14EE"/>
    <w:pPr>
      <w:ind w:left="1200"/>
    </w:pPr>
    <w:rPr>
      <w:rFonts w:ascii="Times New Roman" w:hAnsi="Times New Roman"/>
      <w:sz w:val="18"/>
      <w:szCs w:val="18"/>
    </w:rPr>
  </w:style>
  <w:style w:type="paragraph" w:styleId="TOC8">
    <w:name w:val="toc 8"/>
    <w:basedOn w:val="Normal"/>
    <w:next w:val="Normal"/>
    <w:autoRedefine/>
    <w:semiHidden/>
    <w:rsid w:val="00CA14EE"/>
    <w:pPr>
      <w:ind w:left="1400"/>
    </w:pPr>
    <w:rPr>
      <w:rFonts w:ascii="Times New Roman" w:hAnsi="Times New Roman"/>
      <w:sz w:val="18"/>
      <w:szCs w:val="18"/>
    </w:rPr>
  </w:style>
  <w:style w:type="paragraph" w:styleId="TOC9">
    <w:name w:val="toc 9"/>
    <w:basedOn w:val="Normal"/>
    <w:next w:val="Normal"/>
    <w:autoRedefine/>
    <w:semiHidden/>
    <w:rsid w:val="00CA14EE"/>
    <w:pPr>
      <w:ind w:left="1600"/>
    </w:pPr>
    <w:rPr>
      <w:rFonts w:ascii="Times New Roman" w:hAnsi="Times New Roman"/>
      <w:sz w:val="18"/>
      <w:szCs w:val="18"/>
    </w:rPr>
  </w:style>
  <w:style w:type="paragraph" w:customStyle="1" w:styleId="TableHeadingsmall">
    <w:name w:val="Table Heading (small)"/>
    <w:basedOn w:val="Normal"/>
    <w:rsid w:val="002E7313"/>
    <w:pPr>
      <w:keepNext/>
      <w:keepLines/>
      <w:spacing w:before="120" w:after="120"/>
    </w:pPr>
    <w:rPr>
      <w:b/>
      <w:sz w:val="16"/>
    </w:rPr>
  </w:style>
  <w:style w:type="paragraph" w:customStyle="1" w:styleId="TableTextsmall">
    <w:name w:val="Table Text (small)"/>
    <w:basedOn w:val="Normal"/>
    <w:rsid w:val="002E7313"/>
    <w:pPr>
      <w:tabs>
        <w:tab w:val="right" w:pos="1022"/>
      </w:tabs>
      <w:spacing w:before="60" w:after="60"/>
    </w:pPr>
    <w:rPr>
      <w:noProof/>
      <w:sz w:val="16"/>
    </w:rPr>
  </w:style>
  <w:style w:type="paragraph" w:customStyle="1" w:styleId="ProductHistoryL2">
    <w:name w:val="Product History L2"/>
    <w:basedOn w:val="Heading2"/>
    <w:rsid w:val="002E7313"/>
    <w:pPr>
      <w:tabs>
        <w:tab w:val="left" w:pos="2694"/>
      </w:tabs>
      <w:spacing w:after="120"/>
    </w:pPr>
    <w:rPr>
      <w:i/>
      <w:sz w:val="22"/>
    </w:rPr>
  </w:style>
  <w:style w:type="paragraph" w:customStyle="1" w:styleId="StyleHeading2Arial11ptNotItalic">
    <w:name w:val="Style Heading 2 + Arial 11 pt Not Italic"/>
    <w:basedOn w:val="Heading2"/>
    <w:rsid w:val="00F2122C"/>
    <w:pPr>
      <w:numPr>
        <w:ilvl w:val="0"/>
        <w:numId w:val="11"/>
      </w:numPr>
    </w:pPr>
    <w:rPr>
      <w:bCs/>
      <w:i/>
      <w:sz w:val="22"/>
    </w:rPr>
  </w:style>
  <w:style w:type="paragraph" w:styleId="CommentSubject">
    <w:name w:val="annotation subject"/>
    <w:basedOn w:val="CommentText"/>
    <w:next w:val="CommentText"/>
    <w:link w:val="CommentSubjectChar1"/>
    <w:semiHidden/>
    <w:rsid w:val="000E1DA7"/>
    <w:rPr>
      <w:b/>
      <w:bCs/>
    </w:rPr>
  </w:style>
  <w:style w:type="paragraph" w:styleId="BalloonText">
    <w:name w:val="Balloon Text"/>
    <w:basedOn w:val="Normal"/>
    <w:link w:val="BalloonTextChar1"/>
    <w:semiHidden/>
    <w:rsid w:val="000E1DA7"/>
    <w:rPr>
      <w:rFonts w:ascii="Tahoma" w:hAnsi="Tahoma" w:cs="Tahoma"/>
      <w:sz w:val="16"/>
      <w:szCs w:val="16"/>
    </w:rPr>
  </w:style>
  <w:style w:type="table" w:styleId="TableGrid">
    <w:name w:val="Table Grid"/>
    <w:basedOn w:val="TableNormal"/>
    <w:rsid w:val="00394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Captions">
    <w:name w:val="Figure Captions"/>
    <w:basedOn w:val="Normal"/>
    <w:rsid w:val="006D471F"/>
    <w:pPr>
      <w:spacing w:before="240" w:after="240"/>
    </w:pPr>
    <w:rPr>
      <w:rFonts w:cs="Times New Roman"/>
      <w:i/>
    </w:rPr>
  </w:style>
  <w:style w:type="paragraph" w:customStyle="1" w:styleId="DelBullets">
    <w:name w:val="Del Bullets"/>
    <w:basedOn w:val="Normal"/>
    <w:rsid w:val="006D471F"/>
    <w:pPr>
      <w:numPr>
        <w:numId w:val="13"/>
      </w:numPr>
      <w:spacing w:before="120" w:after="120"/>
    </w:pPr>
    <w:rPr>
      <w:rFonts w:cs="Times New Roman"/>
    </w:rPr>
  </w:style>
  <w:style w:type="paragraph" w:customStyle="1" w:styleId="xl65">
    <w:name w:val="xl65"/>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US"/>
    </w:rPr>
  </w:style>
  <w:style w:type="paragraph" w:customStyle="1" w:styleId="xl66">
    <w:name w:val="xl66"/>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67">
    <w:name w:val="xl67"/>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US"/>
    </w:rPr>
  </w:style>
  <w:style w:type="paragraph" w:customStyle="1" w:styleId="xl68">
    <w:name w:val="xl68"/>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lang w:val="en-US"/>
    </w:rPr>
  </w:style>
  <w:style w:type="paragraph" w:customStyle="1" w:styleId="xl69">
    <w:name w:val="xl69"/>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US"/>
    </w:rPr>
  </w:style>
  <w:style w:type="paragraph" w:customStyle="1" w:styleId="xl70">
    <w:name w:val="xl70"/>
    <w:basedOn w:val="Normal"/>
    <w:rsid w:val="00F07F6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24"/>
      <w:szCs w:val="24"/>
      <w:lang w:val="en-US"/>
    </w:rPr>
  </w:style>
  <w:style w:type="paragraph" w:customStyle="1" w:styleId="xl71">
    <w:name w:val="xl71"/>
    <w:basedOn w:val="Normal"/>
    <w:rsid w:val="00F07F6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b/>
      <w:bCs/>
      <w:sz w:val="24"/>
      <w:szCs w:val="24"/>
      <w:lang w:val="en-US"/>
    </w:rPr>
  </w:style>
  <w:style w:type="paragraph" w:customStyle="1" w:styleId="xl72">
    <w:name w:val="xl72"/>
    <w:basedOn w:val="Normal"/>
    <w:rsid w:val="00F07F6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24"/>
      <w:szCs w:val="24"/>
      <w:lang w:val="en-US"/>
    </w:rPr>
  </w:style>
  <w:style w:type="paragraph" w:customStyle="1" w:styleId="xl73">
    <w:name w:val="xl73"/>
    <w:basedOn w:val="Normal"/>
    <w:rsid w:val="00F07F6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b/>
      <w:bCs/>
      <w:sz w:val="24"/>
      <w:szCs w:val="24"/>
      <w:lang w:val="en-US"/>
    </w:rPr>
  </w:style>
  <w:style w:type="paragraph" w:customStyle="1" w:styleId="xl74">
    <w:name w:val="xl74"/>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US"/>
    </w:rPr>
  </w:style>
  <w:style w:type="paragraph" w:customStyle="1" w:styleId="xl75">
    <w:name w:val="xl75"/>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76">
    <w:name w:val="xl76"/>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en-US"/>
    </w:rPr>
  </w:style>
  <w:style w:type="paragraph" w:customStyle="1" w:styleId="xl77">
    <w:name w:val="xl77"/>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en-US"/>
    </w:rPr>
  </w:style>
  <w:style w:type="paragraph" w:customStyle="1" w:styleId="xl78">
    <w:name w:val="xl78"/>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lang w:val="en-US"/>
    </w:rPr>
  </w:style>
  <w:style w:type="paragraph" w:customStyle="1" w:styleId="xl79">
    <w:name w:val="xl79"/>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FF0000"/>
      <w:sz w:val="24"/>
      <w:szCs w:val="24"/>
      <w:lang w:val="en-US"/>
    </w:rPr>
  </w:style>
  <w:style w:type="paragraph" w:customStyle="1" w:styleId="xl80">
    <w:name w:val="xl80"/>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81">
    <w:name w:val="xl81"/>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lang w:val="en-US"/>
    </w:rPr>
  </w:style>
  <w:style w:type="paragraph" w:customStyle="1" w:styleId="xl82">
    <w:name w:val="xl82"/>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lang w:val="en-US"/>
    </w:rPr>
  </w:style>
  <w:style w:type="paragraph" w:customStyle="1" w:styleId="xl83">
    <w:name w:val="xl83"/>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sz w:val="24"/>
      <w:szCs w:val="24"/>
      <w:lang w:val="en-US"/>
    </w:rPr>
  </w:style>
  <w:style w:type="paragraph" w:customStyle="1" w:styleId="xl84">
    <w:name w:val="xl84"/>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US"/>
    </w:rPr>
  </w:style>
  <w:style w:type="paragraph" w:customStyle="1" w:styleId="xl85">
    <w:name w:val="xl85"/>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lang w:val="en-US"/>
    </w:rPr>
  </w:style>
  <w:style w:type="paragraph" w:customStyle="1" w:styleId="xl86">
    <w:name w:val="xl86"/>
    <w:basedOn w:val="Normal"/>
    <w:rsid w:val="00F07F6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24"/>
      <w:szCs w:val="24"/>
      <w:lang w:val="en-US"/>
    </w:rPr>
  </w:style>
  <w:style w:type="paragraph" w:customStyle="1" w:styleId="xl87">
    <w:name w:val="xl87"/>
    <w:basedOn w:val="Normal"/>
    <w:rsid w:val="00F07F6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lang w:val="en-US"/>
    </w:rPr>
  </w:style>
  <w:style w:type="paragraph" w:customStyle="1" w:styleId="xl88">
    <w:name w:val="xl88"/>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en-US"/>
    </w:rPr>
  </w:style>
  <w:style w:type="paragraph" w:customStyle="1" w:styleId="xl89">
    <w:name w:val="xl89"/>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lang w:val="en-US"/>
    </w:rPr>
  </w:style>
  <w:style w:type="paragraph" w:customStyle="1" w:styleId="xl90">
    <w:name w:val="xl90"/>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sz w:val="24"/>
      <w:szCs w:val="24"/>
      <w:lang w:val="en-US"/>
    </w:rPr>
  </w:style>
  <w:style w:type="paragraph" w:customStyle="1" w:styleId="xl91">
    <w:name w:val="xl91"/>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 w:val="24"/>
      <w:szCs w:val="24"/>
      <w:lang w:val="en-US"/>
    </w:rPr>
  </w:style>
  <w:style w:type="paragraph" w:customStyle="1" w:styleId="xl92">
    <w:name w:val="xl92"/>
    <w:basedOn w:val="Normal"/>
    <w:rsid w:val="00F07F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US"/>
    </w:rPr>
  </w:style>
  <w:style w:type="paragraph" w:customStyle="1" w:styleId="cellbody">
    <w:name w:val="cellbody"/>
    <w:basedOn w:val="Normal"/>
    <w:rsid w:val="007D7DE1"/>
    <w:pPr>
      <w:spacing w:before="100" w:beforeAutospacing="1" w:after="100" w:afterAutospacing="1"/>
    </w:pPr>
    <w:rPr>
      <w:rFonts w:ascii="Times New Roman" w:hAnsi="Times New Roman" w:cs="Times New Roman"/>
      <w:sz w:val="24"/>
      <w:szCs w:val="24"/>
      <w:lang w:val="en-US"/>
    </w:rPr>
  </w:style>
  <w:style w:type="character" w:customStyle="1" w:styleId="hcp2">
    <w:name w:val="hcp2"/>
    <w:basedOn w:val="DefaultParagraphFont"/>
    <w:rsid w:val="00691513"/>
  </w:style>
  <w:style w:type="paragraph" w:customStyle="1" w:styleId="00Normal">
    <w:name w:val="00 Normal"/>
    <w:basedOn w:val="Normal"/>
    <w:rsid w:val="00544B56"/>
    <w:rPr>
      <w:rFonts w:ascii="Times New Roman" w:eastAsia="PMingLiU" w:hAnsi="Times New Roman" w:cs="Times New Roman"/>
      <w:sz w:val="24"/>
      <w:lang w:val="en-US"/>
    </w:rPr>
  </w:style>
  <w:style w:type="paragraph" w:customStyle="1" w:styleId="MN-BulletIndent2">
    <w:name w:val="MN - Bullet Indent 2"/>
    <w:basedOn w:val="Normal"/>
    <w:rsid w:val="009230CC"/>
    <w:pPr>
      <w:keepNext/>
      <w:numPr>
        <w:numId w:val="19"/>
      </w:numPr>
      <w:jc w:val="both"/>
    </w:pPr>
    <w:rPr>
      <w:lang w:val="en-US"/>
    </w:rPr>
  </w:style>
  <w:style w:type="character" w:customStyle="1" w:styleId="Heading1Char1">
    <w:name w:val="Heading 1 Char1"/>
    <w:basedOn w:val="DefaultParagraphFont"/>
    <w:link w:val="Heading1"/>
    <w:locked/>
    <w:rsid w:val="009230CC"/>
    <w:rPr>
      <w:rFonts w:ascii="Arial" w:hAnsi="Arial" w:cs="Arial"/>
      <w:b/>
      <w:kern w:val="28"/>
      <w:sz w:val="28"/>
      <w:lang w:val="en-GB"/>
    </w:rPr>
  </w:style>
  <w:style w:type="character" w:customStyle="1" w:styleId="Heading2Char1">
    <w:name w:val="Heading 2 Char1"/>
    <w:basedOn w:val="DefaultParagraphFont"/>
    <w:link w:val="Heading2"/>
    <w:locked/>
    <w:rsid w:val="009230CC"/>
    <w:rPr>
      <w:rFonts w:ascii="Arial" w:hAnsi="Arial" w:cs="Arial"/>
      <w:b/>
      <w:sz w:val="24"/>
      <w:lang w:val="en-GB"/>
    </w:rPr>
  </w:style>
  <w:style w:type="character" w:customStyle="1" w:styleId="Heading3Char">
    <w:name w:val="Heading 3 Char"/>
    <w:aliases w:val="Org Heading 1 Char,h1 Char,Org Heading 11 Char,h11 Char,Org Heading 12 Char,h12 Char,Org Heading 13 Char,h13 Char,Org Heading 14 Char,h14 Char,Org Heading 111 Char,h111 Char,Org Heading 121 Char,h121 Char,Org Heading 131 Char,h131 Char"/>
    <w:basedOn w:val="DefaultParagraphFont"/>
    <w:link w:val="Heading3"/>
    <w:locked/>
    <w:rsid w:val="009230CC"/>
    <w:rPr>
      <w:rFonts w:ascii="Arial" w:hAnsi="Arial" w:cs="Arial"/>
      <w:sz w:val="24"/>
      <w:lang w:val="en-GB"/>
    </w:rPr>
  </w:style>
  <w:style w:type="character" w:customStyle="1" w:styleId="Heading4Char">
    <w:name w:val="Heading 4 Char"/>
    <w:aliases w:val="Org Heading 2 Char,Org Heading 21 Char,Org Heading 22 Char,Org Heading 23 Char,Org Heading 211 Char,Org Heading 221 Char,Org Heading 24 Char,Org Heading 212 Char,Org Heading 222 Char,Org Heading 25 Char,Org Heading 213 Char,h4 Char"/>
    <w:basedOn w:val="BodyTextChar"/>
    <w:link w:val="Heading4"/>
    <w:locked/>
    <w:rsid w:val="009230CC"/>
    <w:rPr>
      <w:b/>
      <w:sz w:val="24"/>
    </w:rPr>
  </w:style>
  <w:style w:type="character" w:customStyle="1" w:styleId="Heading5Char1">
    <w:name w:val="Heading 5 Char1"/>
    <w:basedOn w:val="DefaultParagraphFont"/>
    <w:link w:val="Heading5"/>
    <w:locked/>
    <w:rsid w:val="009230CC"/>
    <w:rPr>
      <w:rFonts w:ascii="Arial" w:hAnsi="Arial" w:cs="Arial"/>
      <w:lang w:val="en-GB"/>
    </w:rPr>
  </w:style>
  <w:style w:type="character" w:customStyle="1" w:styleId="Heading6Char1">
    <w:name w:val="Heading 6 Char1"/>
    <w:basedOn w:val="DefaultParagraphFont"/>
    <w:link w:val="Heading6"/>
    <w:locked/>
    <w:rsid w:val="009230CC"/>
    <w:rPr>
      <w:rFonts w:ascii="Arial" w:hAnsi="Arial" w:cs="Arial"/>
      <w:i/>
      <w:lang w:val="en-GB"/>
    </w:rPr>
  </w:style>
  <w:style w:type="character" w:customStyle="1" w:styleId="Heading7Char1">
    <w:name w:val="Heading 7 Char1"/>
    <w:basedOn w:val="DefaultParagraphFont"/>
    <w:link w:val="Heading7"/>
    <w:locked/>
    <w:rsid w:val="009230CC"/>
    <w:rPr>
      <w:rFonts w:ascii="Arial" w:hAnsi="Arial" w:cs="Arial"/>
      <w:lang w:val="en-GB"/>
    </w:rPr>
  </w:style>
  <w:style w:type="character" w:customStyle="1" w:styleId="Heading8Char1">
    <w:name w:val="Heading 8 Char1"/>
    <w:basedOn w:val="DefaultParagraphFont"/>
    <w:link w:val="Heading8"/>
    <w:locked/>
    <w:rsid w:val="009230CC"/>
    <w:rPr>
      <w:rFonts w:ascii="Arial" w:hAnsi="Arial" w:cs="Arial"/>
      <w:i/>
      <w:lang w:val="en-GB"/>
    </w:rPr>
  </w:style>
  <w:style w:type="character" w:customStyle="1" w:styleId="Heading9Char1">
    <w:name w:val="Heading 9 Char1"/>
    <w:basedOn w:val="DefaultParagraphFont"/>
    <w:link w:val="Heading9"/>
    <w:locked/>
    <w:rsid w:val="009230CC"/>
    <w:rPr>
      <w:rFonts w:ascii="Arial" w:hAnsi="Arial" w:cs="Arial"/>
      <w:b/>
      <w:i/>
      <w:sz w:val="18"/>
      <w:lang w:val="en-GB"/>
    </w:rPr>
  </w:style>
  <w:style w:type="character" w:customStyle="1" w:styleId="BodyTextChar">
    <w:name w:val="Body Text Char"/>
    <w:aliases w:val="Body text Char,(standard used) Char,Body text (standard used) Char,Body text1 Char,Body text (standard used)1 Char,Body text2 Char,Body text (standard used)2 Char,Body text3 Char,Body text (standard used)3 Char,Body text4 Char"/>
    <w:basedOn w:val="DefaultParagraphFont"/>
    <w:link w:val="BodyText"/>
    <w:locked/>
    <w:rsid w:val="009230CC"/>
    <w:rPr>
      <w:rFonts w:ascii="Arial" w:hAnsi="Arial" w:cs="Arial"/>
      <w:lang w:val="en-GB"/>
    </w:rPr>
  </w:style>
  <w:style w:type="character" w:customStyle="1" w:styleId="HeaderChar1">
    <w:name w:val="Header Char1"/>
    <w:basedOn w:val="DefaultParagraphFont"/>
    <w:link w:val="Header"/>
    <w:locked/>
    <w:rsid w:val="009230CC"/>
    <w:rPr>
      <w:rFonts w:ascii="Arial" w:hAnsi="Arial" w:cs="Arial"/>
      <w:lang w:val="en-GB"/>
    </w:rPr>
  </w:style>
  <w:style w:type="character" w:customStyle="1" w:styleId="FooterChar1">
    <w:name w:val="Footer Char1"/>
    <w:aliases w:val="f Char,Footer1 Char,ft Char"/>
    <w:basedOn w:val="DefaultParagraphFont"/>
    <w:link w:val="Footer"/>
    <w:locked/>
    <w:rsid w:val="009230CC"/>
    <w:rPr>
      <w:rFonts w:ascii="Arial" w:hAnsi="Arial" w:cs="Arial"/>
      <w:lang w:val="en-GB"/>
    </w:rPr>
  </w:style>
  <w:style w:type="paragraph" w:customStyle="1" w:styleId="Footer-Portrait">
    <w:name w:val="Footer-Portrait"/>
    <w:basedOn w:val="Footer"/>
    <w:rsid w:val="009230CC"/>
    <w:pPr>
      <w:keepNext/>
      <w:pBdr>
        <w:top w:val="single" w:sz="6" w:space="1" w:color="auto"/>
      </w:pBdr>
      <w:tabs>
        <w:tab w:val="clear" w:pos="4320"/>
        <w:tab w:val="clear" w:pos="8640"/>
        <w:tab w:val="left" w:pos="3042"/>
        <w:tab w:val="left" w:pos="3978"/>
        <w:tab w:val="right" w:pos="9360"/>
      </w:tabs>
      <w:jc w:val="center"/>
    </w:pPr>
    <w:rPr>
      <w:sz w:val="16"/>
      <w:szCs w:val="16"/>
      <w:lang w:val="en-US"/>
    </w:rPr>
  </w:style>
  <w:style w:type="paragraph" w:customStyle="1" w:styleId="Header-Portrait">
    <w:name w:val="Header-Portrait"/>
    <w:basedOn w:val="Header"/>
    <w:rsid w:val="009230CC"/>
    <w:pPr>
      <w:keepNext/>
      <w:pBdr>
        <w:bottom w:val="single" w:sz="4" w:space="1" w:color="auto"/>
      </w:pBdr>
      <w:tabs>
        <w:tab w:val="clear" w:pos="4320"/>
        <w:tab w:val="clear" w:pos="8640"/>
        <w:tab w:val="center" w:pos="4680"/>
        <w:tab w:val="right" w:pos="9360"/>
      </w:tabs>
      <w:jc w:val="both"/>
    </w:pPr>
    <w:rPr>
      <w:sz w:val="16"/>
      <w:szCs w:val="16"/>
      <w:lang w:val="en-US"/>
    </w:rPr>
  </w:style>
  <w:style w:type="paragraph" w:customStyle="1" w:styleId="ModificationHistory">
    <w:name w:val="Modification History"/>
    <w:basedOn w:val="Normal"/>
    <w:rsid w:val="009230CC"/>
    <w:pPr>
      <w:keepNext/>
      <w:jc w:val="both"/>
    </w:pPr>
    <w:rPr>
      <w:lang w:val="en-US"/>
    </w:rPr>
  </w:style>
  <w:style w:type="paragraph" w:customStyle="1" w:styleId="BulletedBodyText1">
    <w:name w:val="Bulleted Body Text 1"/>
    <w:basedOn w:val="BodyText"/>
    <w:link w:val="BulletedBodyText1Char"/>
    <w:rsid w:val="009230CC"/>
    <w:pPr>
      <w:keepNext/>
      <w:numPr>
        <w:ilvl w:val="2"/>
        <w:numId w:val="21"/>
      </w:numPr>
      <w:spacing w:after="0"/>
      <w:ind w:left="1794"/>
    </w:pPr>
    <w:rPr>
      <w:lang w:val="en-US"/>
    </w:rPr>
  </w:style>
  <w:style w:type="paragraph" w:customStyle="1" w:styleId="BulletedBodyText2">
    <w:name w:val="Bulleted Body Text 2"/>
    <w:basedOn w:val="BulletedBodyText1"/>
    <w:rsid w:val="009230CC"/>
    <w:pPr>
      <w:numPr>
        <w:ilvl w:val="0"/>
        <w:numId w:val="22"/>
      </w:numPr>
      <w:tabs>
        <w:tab w:val="clear" w:pos="3240"/>
        <w:tab w:val="num" w:pos="720"/>
      </w:tabs>
      <w:ind w:left="2184"/>
    </w:pPr>
  </w:style>
  <w:style w:type="paragraph" w:customStyle="1" w:styleId="BulletedBodyText3">
    <w:name w:val="Bulleted Body Text 3"/>
    <w:basedOn w:val="BulletedBodyText2"/>
    <w:rsid w:val="009230CC"/>
    <w:pPr>
      <w:numPr>
        <w:numId w:val="23"/>
      </w:numPr>
      <w:tabs>
        <w:tab w:val="clear" w:pos="3240"/>
        <w:tab w:val="num" w:pos="1080"/>
        <w:tab w:val="left" w:pos="2520"/>
      </w:tabs>
      <w:ind w:left="2520"/>
    </w:pPr>
  </w:style>
  <w:style w:type="paragraph" w:customStyle="1" w:styleId="BulletedBodyText4">
    <w:name w:val="Bulleted Body Text 4"/>
    <w:basedOn w:val="BulletedBodyText3"/>
    <w:rsid w:val="009230CC"/>
    <w:pPr>
      <w:numPr>
        <w:numId w:val="24"/>
      </w:numPr>
      <w:tabs>
        <w:tab w:val="clear" w:pos="2520"/>
        <w:tab w:val="clear" w:pos="3240"/>
        <w:tab w:val="num" w:pos="1440"/>
        <w:tab w:val="left" w:pos="2880"/>
      </w:tabs>
      <w:ind w:left="2880"/>
    </w:pPr>
  </w:style>
  <w:style w:type="character" w:customStyle="1" w:styleId="EndnoteTextChar1">
    <w:name w:val="Endnote Text Char1"/>
    <w:basedOn w:val="DefaultParagraphFont"/>
    <w:link w:val="EndnoteText"/>
    <w:semiHidden/>
    <w:locked/>
    <w:rsid w:val="009230CC"/>
    <w:rPr>
      <w:rFonts w:ascii="Arial" w:hAnsi="Arial" w:cs="Arial"/>
      <w:lang w:val="en-GB"/>
    </w:rPr>
  </w:style>
  <w:style w:type="paragraph" w:customStyle="1" w:styleId="EndOfTable">
    <w:name w:val="EndOfTable"/>
    <w:basedOn w:val="Normal"/>
    <w:rsid w:val="009230CC"/>
    <w:pPr>
      <w:keepNext/>
      <w:spacing w:before="120"/>
      <w:jc w:val="both"/>
    </w:pPr>
    <w:rPr>
      <w:lang w:val="en-US"/>
    </w:rPr>
  </w:style>
  <w:style w:type="paragraph" w:customStyle="1" w:styleId="FigureArea">
    <w:name w:val="Figure Area"/>
    <w:basedOn w:val="BodyText"/>
    <w:rsid w:val="009230CC"/>
    <w:pPr>
      <w:keepNext/>
      <w:spacing w:before="6000" w:after="360"/>
      <w:ind w:left="1440"/>
      <w:jc w:val="center"/>
    </w:pPr>
    <w:rPr>
      <w:b/>
      <w:bCs/>
      <w:lang w:val="en-US"/>
    </w:rPr>
  </w:style>
  <w:style w:type="paragraph" w:customStyle="1" w:styleId="FigureText">
    <w:name w:val="Figure Text"/>
    <w:basedOn w:val="Normal"/>
    <w:rsid w:val="009230CC"/>
    <w:pPr>
      <w:keepNext/>
      <w:spacing w:before="240"/>
      <w:jc w:val="center"/>
    </w:pPr>
    <w:rPr>
      <w:b/>
      <w:bCs/>
      <w:lang w:val="en-US"/>
    </w:rPr>
  </w:style>
  <w:style w:type="paragraph" w:customStyle="1" w:styleId="Footer-Landscape">
    <w:name w:val="Footer-Landscape"/>
    <w:basedOn w:val="Footer"/>
    <w:rsid w:val="009230CC"/>
    <w:pPr>
      <w:keepNext/>
      <w:pBdr>
        <w:top w:val="single" w:sz="6" w:space="1" w:color="auto"/>
      </w:pBdr>
      <w:tabs>
        <w:tab w:val="clear" w:pos="4320"/>
        <w:tab w:val="clear" w:pos="8640"/>
        <w:tab w:val="center" w:pos="6480"/>
        <w:tab w:val="right" w:pos="12096"/>
      </w:tabs>
      <w:jc w:val="center"/>
    </w:pPr>
    <w:rPr>
      <w:sz w:val="16"/>
      <w:szCs w:val="16"/>
      <w:lang w:val="en-US"/>
    </w:rPr>
  </w:style>
  <w:style w:type="character" w:customStyle="1" w:styleId="FootnoteTextChar1">
    <w:name w:val="Footnote Text Char1"/>
    <w:basedOn w:val="DefaultParagraphFont"/>
    <w:link w:val="FootnoteText"/>
    <w:semiHidden/>
    <w:locked/>
    <w:rsid w:val="009230CC"/>
    <w:rPr>
      <w:rFonts w:ascii="Arial" w:hAnsi="Arial" w:cs="Arial"/>
      <w:lang w:val="en-GB"/>
    </w:rPr>
  </w:style>
  <w:style w:type="paragraph" w:customStyle="1" w:styleId="Header-Landscape">
    <w:name w:val="Header-Landscape"/>
    <w:basedOn w:val="Header"/>
    <w:rsid w:val="009230CC"/>
    <w:pPr>
      <w:keepNext/>
      <w:pBdr>
        <w:bottom w:val="single" w:sz="4" w:space="1" w:color="auto"/>
      </w:pBdr>
      <w:tabs>
        <w:tab w:val="clear" w:pos="4320"/>
        <w:tab w:val="clear" w:pos="8640"/>
        <w:tab w:val="center" w:pos="6480"/>
        <w:tab w:val="right" w:pos="12960"/>
      </w:tabs>
      <w:jc w:val="both"/>
    </w:pPr>
    <w:rPr>
      <w:sz w:val="16"/>
      <w:szCs w:val="16"/>
      <w:lang w:val="en-US"/>
    </w:rPr>
  </w:style>
  <w:style w:type="paragraph" w:customStyle="1" w:styleId="PrefixLine">
    <w:name w:val="Prefix Line"/>
    <w:basedOn w:val="BodyText"/>
    <w:rsid w:val="009230CC"/>
    <w:pPr>
      <w:keepNext/>
      <w:spacing w:after="0"/>
      <w:ind w:left="1440"/>
    </w:pPr>
    <w:rPr>
      <w:lang w:val="en-US"/>
    </w:rPr>
  </w:style>
  <w:style w:type="paragraph" w:customStyle="1" w:styleId="TableHeading">
    <w:name w:val="Table Heading"/>
    <w:basedOn w:val="Normal"/>
    <w:link w:val="TableHeadingChar1"/>
    <w:rsid w:val="009230CC"/>
    <w:pPr>
      <w:keepNext/>
      <w:keepLines/>
      <w:spacing w:before="60" w:after="60"/>
      <w:jc w:val="center"/>
    </w:pPr>
    <w:rPr>
      <w:b/>
      <w:bCs/>
      <w:lang w:val="en-US"/>
    </w:rPr>
  </w:style>
  <w:style w:type="paragraph" w:customStyle="1" w:styleId="TableItem">
    <w:name w:val="Table Item"/>
    <w:basedOn w:val="Normal"/>
    <w:link w:val="TableItemChar"/>
    <w:rsid w:val="009230CC"/>
    <w:pPr>
      <w:keepNext/>
    </w:pPr>
  </w:style>
  <w:style w:type="paragraph" w:customStyle="1" w:styleId="TableItem-Bulleted">
    <w:name w:val="Table Item-Bulleted"/>
    <w:basedOn w:val="TableItem"/>
    <w:rsid w:val="009230CC"/>
    <w:pPr>
      <w:numPr>
        <w:numId w:val="25"/>
      </w:numPr>
      <w:tabs>
        <w:tab w:val="clear" w:pos="3600"/>
        <w:tab w:val="left" w:pos="129"/>
        <w:tab w:val="num" w:pos="1800"/>
      </w:tabs>
      <w:ind w:left="129" w:hanging="180"/>
    </w:pPr>
  </w:style>
  <w:style w:type="character" w:customStyle="1" w:styleId="TitleChar1">
    <w:name w:val="Title Char1"/>
    <w:basedOn w:val="DefaultParagraphFont"/>
    <w:link w:val="Title"/>
    <w:locked/>
    <w:rsid w:val="009230CC"/>
    <w:rPr>
      <w:rFonts w:ascii="Arial" w:hAnsi="Arial" w:cs="Arial"/>
      <w:b/>
      <w:kern w:val="28"/>
      <w:sz w:val="32"/>
      <w:lang w:val="en-GB"/>
    </w:rPr>
  </w:style>
  <w:style w:type="paragraph" w:customStyle="1" w:styleId="tocheading">
    <w:name w:val="toc heading"/>
    <w:basedOn w:val="Normal"/>
    <w:rsid w:val="009230CC"/>
    <w:pPr>
      <w:keepNext/>
      <w:pageBreakBefore/>
      <w:pBdr>
        <w:top w:val="single" w:sz="6" w:space="26" w:color="auto"/>
      </w:pBdr>
      <w:spacing w:before="960" w:after="960"/>
    </w:pPr>
    <w:rPr>
      <w:sz w:val="36"/>
      <w:szCs w:val="36"/>
      <w:lang w:val="en-US"/>
    </w:rPr>
  </w:style>
  <w:style w:type="character" w:customStyle="1" w:styleId="SubtitleChar1">
    <w:name w:val="Subtitle Char1"/>
    <w:basedOn w:val="DefaultParagraphFont"/>
    <w:link w:val="Subtitle"/>
    <w:locked/>
    <w:rsid w:val="009230CC"/>
    <w:rPr>
      <w:rFonts w:ascii="Arial" w:hAnsi="Arial" w:cs="Arial"/>
      <w:sz w:val="24"/>
      <w:lang w:val="en-GB"/>
    </w:rPr>
  </w:style>
  <w:style w:type="paragraph" w:customStyle="1" w:styleId="ScreenShot">
    <w:name w:val="Screen Shot"/>
    <w:basedOn w:val="BodyText"/>
    <w:rsid w:val="009230CC"/>
    <w:pPr>
      <w:keepNext/>
      <w:spacing w:before="120" w:after="0"/>
    </w:pPr>
    <w:rPr>
      <w:lang w:val="en-US"/>
    </w:rPr>
  </w:style>
  <w:style w:type="paragraph" w:customStyle="1" w:styleId="BulletedList">
    <w:name w:val="Bulleted List"/>
    <w:basedOn w:val="Normal"/>
    <w:rsid w:val="009230CC"/>
    <w:pPr>
      <w:keepNext/>
      <w:numPr>
        <w:numId w:val="26"/>
      </w:numPr>
      <w:jc w:val="both"/>
    </w:pPr>
    <w:rPr>
      <w:lang w:val="en-US"/>
    </w:rPr>
  </w:style>
  <w:style w:type="character" w:customStyle="1" w:styleId="BodyTextIndentChar1">
    <w:name w:val="Body Text Indent Char1"/>
    <w:basedOn w:val="DefaultParagraphFont"/>
    <w:link w:val="BodyTextIndent"/>
    <w:locked/>
    <w:rsid w:val="009230CC"/>
    <w:rPr>
      <w:rFonts w:ascii="Arial" w:hAnsi="Arial" w:cs="Arial"/>
      <w:lang w:val="en-GB"/>
    </w:rPr>
  </w:style>
  <w:style w:type="paragraph" w:customStyle="1" w:styleId="FigureCaption">
    <w:name w:val="Figure Caption"/>
    <w:basedOn w:val="Normal"/>
    <w:next w:val="Normal"/>
    <w:link w:val="FigureCaptionChar"/>
    <w:rsid w:val="009230CC"/>
    <w:pPr>
      <w:pBdr>
        <w:top w:val="single" w:sz="6" w:space="1" w:color="auto"/>
        <w:bottom w:val="single" w:sz="6" w:space="1" w:color="auto"/>
      </w:pBdr>
      <w:tabs>
        <w:tab w:val="left" w:pos="3240"/>
      </w:tabs>
      <w:spacing w:before="120" w:after="120"/>
      <w:ind w:left="2520"/>
      <w:jc w:val="center"/>
    </w:pPr>
    <w:rPr>
      <w:color w:val="FF00FF"/>
      <w:lang w:val="en-US"/>
    </w:rPr>
  </w:style>
  <w:style w:type="character" w:customStyle="1" w:styleId="BodyText2Char1">
    <w:name w:val="Body Text 2 Char1"/>
    <w:basedOn w:val="DefaultParagraphFont"/>
    <w:link w:val="BodyText2"/>
    <w:locked/>
    <w:rsid w:val="009230CC"/>
    <w:rPr>
      <w:rFonts w:ascii="Arial" w:hAnsi="Arial" w:cs="Arial"/>
      <w:lang w:val="en-GB"/>
    </w:rPr>
  </w:style>
  <w:style w:type="character" w:customStyle="1" w:styleId="BodyTextIndent2Char1">
    <w:name w:val="Body Text Indent 2 Char1"/>
    <w:basedOn w:val="DefaultParagraphFont"/>
    <w:link w:val="BodyTextIndent2"/>
    <w:locked/>
    <w:rsid w:val="009230CC"/>
    <w:rPr>
      <w:rFonts w:ascii="Arial" w:hAnsi="Arial" w:cs="Arial"/>
      <w:lang w:val="en-GB"/>
    </w:rPr>
  </w:style>
  <w:style w:type="paragraph" w:customStyle="1" w:styleId="NormalBullet">
    <w:name w:val="Normal Bullet"/>
    <w:basedOn w:val="Normal"/>
    <w:rsid w:val="009230CC"/>
    <w:pPr>
      <w:keepNext/>
      <w:numPr>
        <w:numId w:val="27"/>
      </w:numPr>
      <w:jc w:val="both"/>
    </w:pPr>
    <w:rPr>
      <w:lang w:val="en-US"/>
    </w:rPr>
  </w:style>
  <w:style w:type="paragraph" w:customStyle="1" w:styleId="TableHeader">
    <w:name w:val="TableHeader"/>
    <w:basedOn w:val="Normal"/>
    <w:rsid w:val="009230CC"/>
    <w:pPr>
      <w:keepNext/>
      <w:tabs>
        <w:tab w:val="center" w:pos="180"/>
        <w:tab w:val="right" w:pos="9000"/>
      </w:tabs>
      <w:spacing w:before="40" w:after="40" w:line="240" w:lineRule="atLeast"/>
    </w:pPr>
    <w:rPr>
      <w:b/>
      <w:bCs/>
      <w:color w:val="666666"/>
      <w:sz w:val="18"/>
      <w:szCs w:val="18"/>
      <w:lang w:val="en-US"/>
    </w:rPr>
  </w:style>
  <w:style w:type="paragraph" w:customStyle="1" w:styleId="BulletedTableItem">
    <w:name w:val="Bulleted Table Item"/>
    <w:basedOn w:val="TableItem"/>
    <w:next w:val="TableItem"/>
    <w:rsid w:val="009230CC"/>
    <w:pPr>
      <w:numPr>
        <w:numId w:val="28"/>
      </w:numPr>
      <w:tabs>
        <w:tab w:val="clear" w:pos="360"/>
        <w:tab w:val="num" w:pos="1080"/>
      </w:tabs>
      <w:spacing w:before="20" w:after="20"/>
      <w:ind w:left="1080"/>
    </w:pPr>
    <w:rPr>
      <w:color w:val="800080"/>
      <w:sz w:val="18"/>
      <w:szCs w:val="18"/>
    </w:rPr>
  </w:style>
  <w:style w:type="paragraph" w:styleId="NormalWeb">
    <w:name w:val="Normal (Web)"/>
    <w:basedOn w:val="Normal"/>
    <w:rsid w:val="009230CC"/>
    <w:pPr>
      <w:spacing w:before="100" w:beforeAutospacing="1" w:after="100" w:afterAutospacing="1"/>
    </w:pPr>
    <w:rPr>
      <w:rFonts w:ascii="Times New Roman" w:eastAsia="MS Mincho" w:hAnsi="Times New Roman" w:cs="Times New Roman"/>
      <w:sz w:val="24"/>
      <w:szCs w:val="24"/>
      <w:lang w:val="en-US" w:eastAsia="ja-JP"/>
    </w:rPr>
  </w:style>
  <w:style w:type="character" w:customStyle="1" w:styleId="TableItemChar">
    <w:name w:val="Table Item Char"/>
    <w:basedOn w:val="DefaultParagraphFont"/>
    <w:link w:val="TableItem"/>
    <w:locked/>
    <w:rsid w:val="009230CC"/>
    <w:rPr>
      <w:rFonts w:ascii="Arial" w:hAnsi="Arial" w:cs="Arial"/>
      <w:lang w:val="en-GB"/>
    </w:rPr>
  </w:style>
  <w:style w:type="character" w:customStyle="1" w:styleId="BalloonTextChar1">
    <w:name w:val="Balloon Text Char1"/>
    <w:basedOn w:val="DefaultParagraphFont"/>
    <w:link w:val="BalloonText"/>
    <w:semiHidden/>
    <w:locked/>
    <w:rsid w:val="009230CC"/>
    <w:rPr>
      <w:rFonts w:ascii="Tahoma" w:hAnsi="Tahoma" w:cs="Tahoma"/>
      <w:sz w:val="16"/>
      <w:szCs w:val="16"/>
      <w:lang w:val="en-GB"/>
    </w:rPr>
  </w:style>
  <w:style w:type="paragraph" w:customStyle="1" w:styleId="StyleLeft">
    <w:name w:val="Style Left"/>
    <w:basedOn w:val="Normal"/>
    <w:rsid w:val="009230CC"/>
    <w:pPr>
      <w:keepNext/>
      <w:spacing w:before="60"/>
    </w:pPr>
    <w:rPr>
      <w:rFonts w:cs="Times New Roman"/>
      <w:lang w:val="en-US"/>
    </w:rPr>
  </w:style>
  <w:style w:type="character" w:customStyle="1" w:styleId="CommentTextChar1">
    <w:name w:val="Comment Text Char1"/>
    <w:basedOn w:val="DefaultParagraphFont"/>
    <w:link w:val="CommentText"/>
    <w:semiHidden/>
    <w:locked/>
    <w:rsid w:val="009230CC"/>
    <w:rPr>
      <w:rFonts w:ascii="Arial" w:hAnsi="Arial" w:cs="Arial"/>
      <w:lang w:val="en-GB"/>
    </w:rPr>
  </w:style>
  <w:style w:type="character" w:customStyle="1" w:styleId="CommentSubjectChar1">
    <w:name w:val="Comment Subject Char1"/>
    <w:basedOn w:val="CommentTextChar1"/>
    <w:link w:val="CommentSubject"/>
    <w:semiHidden/>
    <w:locked/>
    <w:rsid w:val="009230CC"/>
    <w:rPr>
      <w:b/>
      <w:bCs/>
    </w:rPr>
  </w:style>
  <w:style w:type="paragraph" w:customStyle="1" w:styleId="StyleBodyTextBodytextstandardusedBodytextstandardused">
    <w:name w:val="Style Body TextBody text(standard used)Body text (standard used)..."/>
    <w:basedOn w:val="BodyText"/>
    <w:rsid w:val="009230CC"/>
    <w:pPr>
      <w:keepNext/>
      <w:spacing w:before="120" w:after="0"/>
      <w:ind w:left="1080"/>
    </w:pPr>
    <w:rPr>
      <w:rFonts w:cs="Times New Roman"/>
      <w:lang w:val="en-US"/>
    </w:rPr>
  </w:style>
  <w:style w:type="paragraph" w:customStyle="1" w:styleId="BodyText4">
    <w:name w:val="Body Text 4"/>
    <w:basedOn w:val="Caption"/>
    <w:link w:val="BodyText4Char"/>
    <w:rsid w:val="009230CC"/>
    <w:pPr>
      <w:spacing w:before="0" w:after="80"/>
      <w:ind w:left="1872"/>
    </w:pPr>
    <w:rPr>
      <w:rFonts w:cs="Times New Roman"/>
      <w:b w:val="0"/>
      <w:lang w:val="en-US"/>
    </w:rPr>
  </w:style>
  <w:style w:type="character" w:customStyle="1" w:styleId="BodyText4Char">
    <w:name w:val="Body Text 4 Char"/>
    <w:basedOn w:val="DefaultParagraphFont"/>
    <w:link w:val="BodyText4"/>
    <w:locked/>
    <w:rsid w:val="009230CC"/>
    <w:rPr>
      <w:rFonts w:ascii="Arial" w:hAnsi="Arial"/>
    </w:rPr>
  </w:style>
  <w:style w:type="paragraph" w:customStyle="1" w:styleId="tableitem0">
    <w:name w:val="tableitem"/>
    <w:basedOn w:val="Normal"/>
    <w:rsid w:val="009230CC"/>
    <w:pPr>
      <w:keepNext/>
      <w:spacing w:before="60" w:after="60"/>
    </w:pPr>
    <w:rPr>
      <w:sz w:val="18"/>
      <w:szCs w:val="18"/>
      <w:lang w:val="en-US"/>
    </w:rPr>
  </w:style>
  <w:style w:type="paragraph" w:customStyle="1" w:styleId="bulletedbodytext10">
    <w:name w:val="bulletedbodytext1"/>
    <w:basedOn w:val="Normal"/>
    <w:rsid w:val="009230CC"/>
    <w:pPr>
      <w:keepNext/>
      <w:ind w:left="3600" w:hanging="360"/>
    </w:pPr>
    <w:rPr>
      <w:lang w:val="en-US"/>
    </w:rPr>
  </w:style>
  <w:style w:type="paragraph" w:customStyle="1" w:styleId="figurecaption0">
    <w:name w:val="figurecaption"/>
    <w:basedOn w:val="Normal"/>
    <w:rsid w:val="009230CC"/>
    <w:pPr>
      <w:spacing w:before="120" w:after="120"/>
      <w:ind w:left="2520"/>
      <w:jc w:val="center"/>
    </w:pPr>
    <w:rPr>
      <w:color w:val="FF00FF"/>
      <w:lang w:val="en-US"/>
    </w:rPr>
  </w:style>
  <w:style w:type="paragraph" w:customStyle="1" w:styleId="tableheading0">
    <w:name w:val="tableheading"/>
    <w:basedOn w:val="Normal"/>
    <w:rsid w:val="009230CC"/>
    <w:pPr>
      <w:keepNext/>
      <w:spacing w:before="60" w:after="60"/>
      <w:jc w:val="center"/>
    </w:pPr>
    <w:rPr>
      <w:b/>
      <w:bCs/>
      <w:lang w:val="en-US"/>
    </w:rPr>
  </w:style>
  <w:style w:type="paragraph" w:customStyle="1" w:styleId="tableheader0">
    <w:name w:val="tableheader"/>
    <w:basedOn w:val="Normal"/>
    <w:rsid w:val="009230CC"/>
    <w:pPr>
      <w:spacing w:before="60" w:line="240" w:lineRule="atLeast"/>
      <w:ind w:right="-47"/>
    </w:pPr>
    <w:rPr>
      <w:b/>
      <w:bCs/>
      <w:sz w:val="18"/>
      <w:szCs w:val="18"/>
      <w:lang w:val="en-US"/>
    </w:rPr>
  </w:style>
  <w:style w:type="paragraph" w:customStyle="1" w:styleId="StyleHeading4OrgHeading2OrgHeading21OrgHeading22OrgHea">
    <w:name w:val="Style Heading 4Org Heading 2Org Heading 21Org Heading 22Org Hea..."/>
    <w:basedOn w:val="Heading4"/>
    <w:link w:val="StyleHeading4OrgHeading2OrgHeading21OrgHeading22OrgHeaChar"/>
    <w:rsid w:val="009230CC"/>
    <w:pPr>
      <w:numPr>
        <w:numId w:val="30"/>
      </w:numPr>
      <w:tabs>
        <w:tab w:val="left" w:pos="1008"/>
      </w:tabs>
      <w:jc w:val="both"/>
    </w:pPr>
    <w:rPr>
      <w:iCs/>
      <w:sz w:val="22"/>
      <w:lang w:val="en-US"/>
    </w:rPr>
  </w:style>
  <w:style w:type="character" w:customStyle="1" w:styleId="StyleHeading4OrgHeading2OrgHeading21OrgHeading22OrgHeaChar">
    <w:name w:val="Style Heading 4Org Heading 2Org Heading 21Org Heading 22Org Hea... Char"/>
    <w:basedOn w:val="Heading4Char"/>
    <w:link w:val="StyleHeading4OrgHeading2OrgHeading21OrgHeading22OrgHea"/>
    <w:locked/>
    <w:rsid w:val="009230CC"/>
    <w:rPr>
      <w:iCs/>
      <w:sz w:val="22"/>
    </w:rPr>
  </w:style>
  <w:style w:type="paragraph" w:customStyle="1" w:styleId="StyleHeading112pt">
    <w:name w:val="Style Heading 1 + 12 pt"/>
    <w:basedOn w:val="Heading1"/>
    <w:autoRedefine/>
    <w:rsid w:val="009230CC"/>
    <w:pPr>
      <w:pageBreakBefore/>
      <w:pBdr>
        <w:top w:val="single" w:sz="24" w:space="1" w:color="0000FF"/>
        <w:bottom w:val="single" w:sz="24" w:space="1" w:color="0000FF"/>
      </w:pBdr>
      <w:tabs>
        <w:tab w:val="clear" w:pos="432"/>
        <w:tab w:val="num" w:pos="1512"/>
      </w:tabs>
      <w:spacing w:before="120" w:after="240"/>
    </w:pPr>
    <w:rPr>
      <w:bCs/>
      <w:smallCaps/>
      <w:color w:val="0000FF"/>
      <w:kern w:val="0"/>
      <w:sz w:val="24"/>
      <w:szCs w:val="40"/>
      <w:lang w:val="en-US"/>
    </w:rPr>
  </w:style>
  <w:style w:type="paragraph" w:customStyle="1" w:styleId="StyleHeading212pt">
    <w:name w:val="Style Heading 2 + 12 pt"/>
    <w:basedOn w:val="Heading2"/>
    <w:autoRedefine/>
    <w:rsid w:val="009230CC"/>
    <w:pPr>
      <w:keepLines/>
      <w:widowControl w:val="0"/>
      <w:tabs>
        <w:tab w:val="clear" w:pos="576"/>
        <w:tab w:val="num" w:pos="1656"/>
      </w:tabs>
      <w:spacing w:after="120"/>
    </w:pPr>
    <w:rPr>
      <w:bCs/>
      <w:color w:val="0000FF"/>
      <w:szCs w:val="28"/>
      <w:lang w:val="en-US"/>
    </w:rPr>
  </w:style>
  <w:style w:type="character" w:customStyle="1" w:styleId="BulletedBodyText1Char">
    <w:name w:val="Bulleted Body Text 1 Char"/>
    <w:basedOn w:val="BodyTextChar"/>
    <w:link w:val="BulletedBodyText1"/>
    <w:locked/>
    <w:rsid w:val="009230CC"/>
  </w:style>
  <w:style w:type="paragraph" w:customStyle="1" w:styleId="TableCopy">
    <w:name w:val="Table Copy"/>
    <w:basedOn w:val="Normal"/>
    <w:link w:val="TableCopyChar"/>
    <w:rsid w:val="009230CC"/>
    <w:pPr>
      <w:spacing w:before="60" w:after="60"/>
    </w:pPr>
    <w:rPr>
      <w:rFonts w:ascii="Verdana" w:eastAsia="PMingLiU" w:hAnsi="Verdana" w:cs="Times New Roman"/>
      <w:sz w:val="16"/>
      <w:szCs w:val="24"/>
      <w:lang w:val="en-US"/>
    </w:rPr>
  </w:style>
  <w:style w:type="character" w:customStyle="1" w:styleId="TableCopyChar">
    <w:name w:val="Table Copy Char"/>
    <w:basedOn w:val="DefaultParagraphFont"/>
    <w:link w:val="TableCopy"/>
    <w:locked/>
    <w:rsid w:val="009230CC"/>
    <w:rPr>
      <w:rFonts w:ascii="Verdana" w:eastAsia="PMingLiU" w:hAnsi="Verdana"/>
      <w:sz w:val="16"/>
      <w:szCs w:val="24"/>
    </w:rPr>
  </w:style>
  <w:style w:type="paragraph" w:customStyle="1" w:styleId="TableHead">
    <w:name w:val="Table Head"/>
    <w:basedOn w:val="TableCopy"/>
    <w:link w:val="TableHeadChar"/>
    <w:rsid w:val="009230CC"/>
    <w:rPr>
      <w:rFonts w:cs="Arial"/>
      <w:b/>
    </w:rPr>
  </w:style>
  <w:style w:type="character" w:customStyle="1" w:styleId="TableHeadChar">
    <w:name w:val="Table Head Char"/>
    <w:basedOn w:val="DefaultParagraphFont"/>
    <w:link w:val="TableHead"/>
    <w:locked/>
    <w:rsid w:val="009230CC"/>
    <w:rPr>
      <w:rFonts w:ascii="Verdana" w:eastAsia="PMingLiU" w:hAnsi="Verdana" w:cs="Arial"/>
      <w:b/>
      <w:sz w:val="16"/>
      <w:szCs w:val="24"/>
    </w:rPr>
  </w:style>
  <w:style w:type="paragraph" w:styleId="ListParagraph">
    <w:name w:val="List Paragraph"/>
    <w:basedOn w:val="Normal"/>
    <w:qFormat/>
    <w:rsid w:val="009230CC"/>
    <w:pPr>
      <w:keepNext/>
      <w:ind w:left="720"/>
      <w:jc w:val="both"/>
    </w:pPr>
    <w:rPr>
      <w:lang w:val="en-US"/>
    </w:rPr>
  </w:style>
  <w:style w:type="character" w:customStyle="1" w:styleId="CaptionChar1">
    <w:name w:val="Caption Char1"/>
    <w:basedOn w:val="DefaultParagraphFont"/>
    <w:link w:val="Caption"/>
    <w:locked/>
    <w:rsid w:val="009230CC"/>
    <w:rPr>
      <w:rFonts w:ascii="Arial" w:hAnsi="Arial" w:cs="Arial"/>
      <w:b/>
      <w:lang w:val="en-GB"/>
    </w:rPr>
  </w:style>
  <w:style w:type="paragraph" w:styleId="Revision">
    <w:name w:val="Revision"/>
    <w:hidden/>
    <w:semiHidden/>
    <w:rsid w:val="009230CC"/>
    <w:rPr>
      <w:rFonts w:ascii="Arial" w:hAnsi="Arial" w:cs="Arial"/>
    </w:rPr>
  </w:style>
  <w:style w:type="paragraph" w:styleId="NoSpacing">
    <w:name w:val="No Spacing"/>
    <w:qFormat/>
    <w:rsid w:val="009230CC"/>
    <w:rPr>
      <w:sz w:val="24"/>
      <w:szCs w:val="24"/>
    </w:rPr>
  </w:style>
  <w:style w:type="character" w:customStyle="1" w:styleId="TableHeadingChar1">
    <w:name w:val="Table Heading Char1"/>
    <w:basedOn w:val="DefaultParagraphFont"/>
    <w:link w:val="TableHeading"/>
    <w:locked/>
    <w:rsid w:val="009230CC"/>
    <w:rPr>
      <w:rFonts w:ascii="Arial" w:hAnsi="Arial" w:cs="Arial"/>
      <w:b/>
      <w:bCs/>
    </w:rPr>
  </w:style>
  <w:style w:type="character" w:customStyle="1" w:styleId="FigureCaptionChar">
    <w:name w:val="Figure Caption Char"/>
    <w:basedOn w:val="DefaultParagraphFont"/>
    <w:link w:val="FigureCaption"/>
    <w:locked/>
    <w:rsid w:val="009230CC"/>
    <w:rPr>
      <w:rFonts w:ascii="Arial" w:hAnsi="Arial" w:cs="Arial"/>
      <w:color w:val="FF00FF"/>
    </w:rPr>
  </w:style>
  <w:style w:type="paragraph" w:customStyle="1" w:styleId="fmmncodesectionc">
    <w:name w:val="fm_mncodesectionc"/>
    <w:basedOn w:val="Normal"/>
    <w:rsid w:val="009230CC"/>
    <w:pPr>
      <w:spacing w:before="100" w:beforeAutospacing="1" w:after="100" w:afterAutospacing="1"/>
    </w:pPr>
    <w:rPr>
      <w:rFonts w:ascii="Times New Roman" w:hAnsi="Times New Roman" w:cs="Times New Roman"/>
      <w:sz w:val="24"/>
      <w:szCs w:val="24"/>
      <w:lang w:val="en-US"/>
    </w:rPr>
  </w:style>
  <w:style w:type="character" w:customStyle="1" w:styleId="bold">
    <w:name w:val="bold"/>
    <w:basedOn w:val="DefaultParagraphFont"/>
    <w:rsid w:val="009230CC"/>
    <w:rPr>
      <w:rFonts w:cs="Times New Roman"/>
    </w:rPr>
  </w:style>
  <w:style w:type="paragraph" w:customStyle="1" w:styleId="Example">
    <w:name w:val="Example"/>
    <w:basedOn w:val="Normal"/>
    <w:rsid w:val="009230CC"/>
    <w:pPr>
      <w:spacing w:after="120"/>
      <w:ind w:left="720" w:right="720"/>
      <w:jc w:val="both"/>
    </w:pPr>
    <w:rPr>
      <w:rFonts w:ascii="Verdana" w:hAnsi="Verdana" w:cs="Times New Roman"/>
      <w:lang w:val="en-US"/>
    </w:rPr>
  </w:style>
  <w:style w:type="character" w:customStyle="1" w:styleId="CharChar1">
    <w:name w:val="Char Char1"/>
    <w:basedOn w:val="DefaultParagraphFont"/>
    <w:rsid w:val="009230CC"/>
    <w:rPr>
      <w:rFonts w:ascii="Arial" w:hAnsi="Arial" w:cs="Arial"/>
      <w:b/>
      <w:bCs/>
      <w:color w:val="0000FF"/>
      <w:sz w:val="28"/>
      <w:szCs w:val="28"/>
      <w:lang w:val="en-US" w:eastAsia="en-US" w:bidi="ar-SA"/>
    </w:rPr>
  </w:style>
  <w:style w:type="character" w:customStyle="1" w:styleId="CharChar">
    <w:name w:val="Char Char"/>
    <w:basedOn w:val="DefaultParagraphFont"/>
    <w:semiHidden/>
    <w:locked/>
    <w:rsid w:val="009230CC"/>
    <w:rPr>
      <w:rFonts w:ascii="Tahoma" w:hAnsi="Tahoma" w:cs="Tahoma"/>
      <w:sz w:val="16"/>
      <w:szCs w:val="16"/>
      <w:lang w:val="en-US" w:eastAsia="en-US" w:bidi="ar-SA"/>
    </w:rPr>
  </w:style>
  <w:style w:type="numbering" w:customStyle="1" w:styleId="TableCopyNumber">
    <w:name w:val="Table Copy Number"/>
    <w:rsid w:val="009230CC"/>
    <w:pPr>
      <w:numPr>
        <w:numId w:val="32"/>
      </w:numPr>
    </w:pPr>
  </w:style>
  <w:style w:type="numbering" w:customStyle="1" w:styleId="CurrentList1">
    <w:name w:val="Current List1"/>
    <w:rsid w:val="009230CC"/>
    <w:pPr>
      <w:numPr>
        <w:numId w:val="29"/>
      </w:numPr>
    </w:pPr>
  </w:style>
  <w:style w:type="numbering" w:customStyle="1" w:styleId="TableCopyBullet">
    <w:name w:val="Table Copy Bullet"/>
    <w:rsid w:val="009230CC"/>
    <w:pPr>
      <w:numPr>
        <w:numId w:val="31"/>
      </w:numPr>
    </w:pPr>
  </w:style>
  <w:style w:type="numbering" w:customStyle="1" w:styleId="CurrentList11">
    <w:name w:val="Current List11"/>
    <w:rsid w:val="009230CC"/>
    <w:pPr>
      <w:numPr>
        <w:numId w:val="30"/>
      </w:numPr>
    </w:pPr>
  </w:style>
  <w:style w:type="character" w:customStyle="1" w:styleId="CharChar10">
    <w:name w:val="Char Char1"/>
    <w:basedOn w:val="DefaultParagraphFont"/>
    <w:rsid w:val="009230CC"/>
    <w:rPr>
      <w:rFonts w:ascii="Arial" w:hAnsi="Arial" w:cs="Arial"/>
      <w:b/>
      <w:bCs/>
      <w:color w:val="0000FF"/>
      <w:sz w:val="28"/>
      <w:szCs w:val="28"/>
      <w:lang w:val="en-US" w:eastAsia="en-US" w:bidi="ar-SA"/>
    </w:rPr>
  </w:style>
  <w:style w:type="character" w:customStyle="1" w:styleId="CharChar0">
    <w:name w:val="Char Char"/>
    <w:basedOn w:val="DefaultParagraphFont"/>
    <w:semiHidden/>
    <w:locked/>
    <w:rsid w:val="009230CC"/>
    <w:rPr>
      <w:rFonts w:ascii="Tahoma" w:hAnsi="Tahoma" w:cs="Tahoma"/>
      <w:sz w:val="16"/>
      <w:szCs w:val="16"/>
      <w:lang w:val="en-US" w:eastAsia="en-US" w:bidi="ar-SA"/>
    </w:rPr>
  </w:style>
  <w:style w:type="character" w:customStyle="1" w:styleId="Heading2Char">
    <w:name w:val="Heading 2 Char"/>
    <w:basedOn w:val="DefaultParagraphFont"/>
    <w:locked/>
    <w:rsid w:val="009230CC"/>
    <w:rPr>
      <w:rFonts w:ascii="Arial" w:hAnsi="Arial" w:cs="Arial"/>
      <w:b/>
      <w:bCs/>
      <w:color w:val="0000FF"/>
      <w:sz w:val="28"/>
      <w:szCs w:val="28"/>
      <w:lang w:val="en-US" w:eastAsia="en-US" w:bidi="ar-SA"/>
    </w:rPr>
  </w:style>
  <w:style w:type="character" w:customStyle="1" w:styleId="BalloonTextChar">
    <w:name w:val="Balloon Text Char"/>
    <w:basedOn w:val="DefaultParagraphFont"/>
    <w:semiHidden/>
    <w:locked/>
    <w:rsid w:val="009230CC"/>
    <w:rPr>
      <w:rFonts w:ascii="Tahoma" w:hAnsi="Tahoma" w:cs="Tahoma"/>
      <w:sz w:val="16"/>
      <w:szCs w:val="16"/>
      <w:lang w:val="en-US" w:eastAsia="en-US" w:bidi="ar-SA"/>
    </w:rPr>
  </w:style>
  <w:style w:type="character" w:customStyle="1" w:styleId="CaptionChar">
    <w:name w:val="Caption Char"/>
    <w:basedOn w:val="DefaultParagraphFont"/>
    <w:locked/>
    <w:rsid w:val="009230CC"/>
    <w:rPr>
      <w:rFonts w:ascii="Helvetica" w:hAnsi="Helvetica" w:cs="Helvetica"/>
      <w:b/>
      <w:bCs/>
      <w:sz w:val="28"/>
      <w:szCs w:val="28"/>
    </w:rPr>
  </w:style>
  <w:style w:type="character" w:customStyle="1" w:styleId="HeaderChar">
    <w:name w:val="Header Char"/>
    <w:basedOn w:val="DefaultParagraphFont"/>
    <w:locked/>
    <w:rsid w:val="009230CC"/>
    <w:rPr>
      <w:rFonts w:ascii="Arial" w:hAnsi="Arial" w:cs="Arial"/>
      <w:sz w:val="16"/>
      <w:szCs w:val="16"/>
    </w:rPr>
  </w:style>
  <w:style w:type="character" w:customStyle="1" w:styleId="FooterChar">
    <w:name w:val="Footer Char"/>
    <w:basedOn w:val="DefaultParagraphFont"/>
    <w:locked/>
    <w:rsid w:val="009230CC"/>
    <w:rPr>
      <w:rFonts w:ascii="Arial" w:hAnsi="Arial" w:cs="Arial"/>
      <w:sz w:val="16"/>
      <w:szCs w:val="16"/>
    </w:rPr>
  </w:style>
  <w:style w:type="character" w:customStyle="1" w:styleId="CommentTextChar">
    <w:name w:val="Comment Text Char"/>
    <w:basedOn w:val="DefaultParagraphFont"/>
    <w:semiHidden/>
    <w:locked/>
    <w:rsid w:val="009230CC"/>
    <w:rPr>
      <w:rFonts w:ascii="Arial" w:hAnsi="Arial" w:cs="Arial"/>
    </w:rPr>
  </w:style>
  <w:style w:type="character" w:customStyle="1" w:styleId="Heading1Char">
    <w:name w:val="Heading 1 Char"/>
    <w:basedOn w:val="DefaultParagraphFont"/>
    <w:locked/>
    <w:rsid w:val="009230CC"/>
    <w:rPr>
      <w:rFonts w:ascii="Arial" w:hAnsi="Arial" w:cs="Arial"/>
      <w:b/>
      <w:bCs/>
      <w:smallCaps/>
      <w:color w:val="0000FF"/>
      <w:sz w:val="40"/>
      <w:szCs w:val="40"/>
      <w:lang w:val="en-US" w:eastAsia="en-US" w:bidi="ar-SA"/>
    </w:rPr>
  </w:style>
  <w:style w:type="character" w:customStyle="1" w:styleId="Heading5Char">
    <w:name w:val="Heading 5 Char"/>
    <w:basedOn w:val="DefaultParagraphFont"/>
    <w:semiHidden/>
    <w:locked/>
    <w:rsid w:val="009230CC"/>
    <w:rPr>
      <w:rFonts w:ascii="Arial" w:hAnsi="Arial" w:cs="Arial"/>
      <w:b/>
      <w:bCs/>
      <w:color w:val="993300"/>
      <w:lang w:val="en-US" w:eastAsia="en-US" w:bidi="ar-SA"/>
    </w:rPr>
  </w:style>
  <w:style w:type="character" w:customStyle="1" w:styleId="Heading6Char">
    <w:name w:val="Heading 6 Char"/>
    <w:basedOn w:val="DefaultParagraphFont"/>
    <w:semiHidden/>
    <w:locked/>
    <w:rsid w:val="009230CC"/>
    <w:rPr>
      <w:rFonts w:ascii="Arial" w:hAnsi="Arial" w:cs="Arial"/>
      <w:b/>
      <w:bCs/>
      <w:lang w:val="en-US" w:eastAsia="en-US" w:bidi="ar-SA"/>
    </w:rPr>
  </w:style>
  <w:style w:type="character" w:customStyle="1" w:styleId="Heading7Char">
    <w:name w:val="Heading 7 Char"/>
    <w:basedOn w:val="DefaultParagraphFont"/>
    <w:semiHidden/>
    <w:locked/>
    <w:rsid w:val="009230CC"/>
    <w:rPr>
      <w:rFonts w:ascii="Arial" w:hAnsi="Arial" w:cs="Arial"/>
      <w:b/>
      <w:bCs/>
      <w:lang w:val="en-US" w:eastAsia="en-US" w:bidi="ar-SA"/>
    </w:rPr>
  </w:style>
  <w:style w:type="character" w:customStyle="1" w:styleId="Heading8Char">
    <w:name w:val="Heading 8 Char"/>
    <w:basedOn w:val="DefaultParagraphFont"/>
    <w:semiHidden/>
    <w:locked/>
    <w:rsid w:val="009230CC"/>
    <w:rPr>
      <w:rFonts w:ascii="Arial" w:hAnsi="Arial" w:cs="Arial"/>
      <w:i/>
      <w:iCs/>
      <w:lang w:val="en-US" w:eastAsia="en-US" w:bidi="ar-SA"/>
    </w:rPr>
  </w:style>
  <w:style w:type="character" w:customStyle="1" w:styleId="Heading9Char">
    <w:name w:val="Heading 9 Char"/>
    <w:basedOn w:val="DefaultParagraphFont"/>
    <w:semiHidden/>
    <w:locked/>
    <w:rsid w:val="009230CC"/>
    <w:rPr>
      <w:rFonts w:ascii="Arial" w:hAnsi="Arial" w:cs="Arial"/>
      <w:i/>
      <w:iCs/>
      <w:sz w:val="18"/>
      <w:szCs w:val="18"/>
      <w:lang w:val="en-US" w:eastAsia="en-US" w:bidi="ar-SA"/>
    </w:rPr>
  </w:style>
  <w:style w:type="character" w:customStyle="1" w:styleId="EndnoteTextChar">
    <w:name w:val="Endnote Text Char"/>
    <w:basedOn w:val="DefaultParagraphFont"/>
    <w:semiHidden/>
    <w:locked/>
    <w:rsid w:val="009230CC"/>
    <w:rPr>
      <w:rFonts w:ascii="Arial" w:hAnsi="Arial" w:cs="Arial"/>
      <w:lang w:val="en-US" w:eastAsia="en-US" w:bidi="ar-SA"/>
    </w:rPr>
  </w:style>
  <w:style w:type="character" w:customStyle="1" w:styleId="FootnoteTextChar">
    <w:name w:val="Footnote Text Char"/>
    <w:basedOn w:val="DefaultParagraphFont"/>
    <w:semiHidden/>
    <w:locked/>
    <w:rsid w:val="009230CC"/>
    <w:rPr>
      <w:rFonts w:ascii="Arial" w:hAnsi="Arial" w:cs="Arial"/>
      <w:sz w:val="16"/>
      <w:szCs w:val="16"/>
      <w:lang w:val="en-US" w:eastAsia="en-US" w:bidi="ar-SA"/>
    </w:rPr>
  </w:style>
  <w:style w:type="character" w:customStyle="1" w:styleId="TitleChar">
    <w:name w:val="Title Char"/>
    <w:basedOn w:val="DefaultParagraphFont"/>
    <w:locked/>
    <w:rsid w:val="009230CC"/>
    <w:rPr>
      <w:rFonts w:ascii="Arial" w:hAnsi="Arial" w:cs="Arial"/>
      <w:b/>
      <w:bCs/>
      <w:sz w:val="36"/>
      <w:szCs w:val="36"/>
      <w:lang w:val="en-US" w:eastAsia="en-US" w:bidi="ar-SA"/>
    </w:rPr>
  </w:style>
  <w:style w:type="character" w:customStyle="1" w:styleId="SubtitleChar">
    <w:name w:val="Subtitle Char"/>
    <w:basedOn w:val="DefaultParagraphFont"/>
    <w:locked/>
    <w:rsid w:val="009230CC"/>
    <w:rPr>
      <w:rFonts w:ascii="Arial" w:hAnsi="Arial" w:cs="Arial"/>
      <w:b/>
      <w:bCs/>
      <w:sz w:val="24"/>
      <w:szCs w:val="24"/>
      <w:lang w:val="en-US" w:eastAsia="en-US" w:bidi="ar-SA"/>
    </w:rPr>
  </w:style>
  <w:style w:type="character" w:customStyle="1" w:styleId="BodyTextIndentChar">
    <w:name w:val="Body Text Indent Char"/>
    <w:basedOn w:val="DefaultParagraphFont"/>
    <w:semiHidden/>
    <w:locked/>
    <w:rsid w:val="009230CC"/>
    <w:rPr>
      <w:rFonts w:ascii="Arial" w:hAnsi="Arial" w:cs="Arial"/>
      <w:lang w:val="en-US" w:eastAsia="en-US" w:bidi="ar-SA"/>
    </w:rPr>
  </w:style>
  <w:style w:type="character" w:customStyle="1" w:styleId="BodyText2Char">
    <w:name w:val="Body Text 2 Char"/>
    <w:basedOn w:val="DefaultParagraphFont"/>
    <w:semiHidden/>
    <w:locked/>
    <w:rsid w:val="009230CC"/>
    <w:rPr>
      <w:rFonts w:ascii="Tahoma" w:hAnsi="Tahoma" w:cs="Tahoma"/>
      <w:b/>
      <w:bCs/>
      <w:lang w:val="en-US" w:eastAsia="en-US" w:bidi="ar-SA"/>
    </w:rPr>
  </w:style>
  <w:style w:type="character" w:customStyle="1" w:styleId="BodyTextIndent2Char">
    <w:name w:val="Body Text Indent 2 Char"/>
    <w:basedOn w:val="DefaultParagraphFont"/>
    <w:semiHidden/>
    <w:locked/>
    <w:rsid w:val="009230CC"/>
    <w:rPr>
      <w:rFonts w:ascii="Arial" w:hAnsi="Arial" w:cs="Arial"/>
      <w:color w:val="0000FF"/>
      <w:lang w:val="en-US" w:eastAsia="en-US" w:bidi="ar-SA"/>
    </w:rPr>
  </w:style>
  <w:style w:type="character" w:customStyle="1" w:styleId="CommentSubjectChar">
    <w:name w:val="Comment Subject Char"/>
    <w:basedOn w:val="CommentTextChar"/>
    <w:semiHidden/>
    <w:locked/>
    <w:rsid w:val="009230CC"/>
    <w:rPr>
      <w:b/>
      <w:bCs/>
      <w:lang w:val="en-US" w:eastAsia="en-US" w:bidi="ar-SA"/>
    </w:rPr>
  </w:style>
  <w:style w:type="paragraph" w:styleId="HTMLPreformatted">
    <w:name w:val="HTML Preformatted"/>
    <w:basedOn w:val="Normal"/>
    <w:link w:val="HTMLPreformattedChar"/>
    <w:uiPriority w:val="99"/>
    <w:unhideWhenUsed/>
    <w:rsid w:val="008B6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8B6CB9"/>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44276265">
      <w:bodyDiv w:val="1"/>
      <w:marLeft w:val="0"/>
      <w:marRight w:val="0"/>
      <w:marTop w:val="0"/>
      <w:marBottom w:val="0"/>
      <w:divBdr>
        <w:top w:val="none" w:sz="0" w:space="0" w:color="auto"/>
        <w:left w:val="none" w:sz="0" w:space="0" w:color="auto"/>
        <w:bottom w:val="none" w:sz="0" w:space="0" w:color="auto"/>
        <w:right w:val="none" w:sz="0" w:space="0" w:color="auto"/>
      </w:divBdr>
    </w:div>
    <w:div w:id="195891131">
      <w:bodyDiv w:val="1"/>
      <w:marLeft w:val="200"/>
      <w:marRight w:val="200"/>
      <w:marTop w:val="200"/>
      <w:marBottom w:val="200"/>
      <w:divBdr>
        <w:top w:val="none" w:sz="0" w:space="0" w:color="auto"/>
        <w:left w:val="none" w:sz="0" w:space="0" w:color="auto"/>
        <w:bottom w:val="none" w:sz="0" w:space="0" w:color="auto"/>
        <w:right w:val="none" w:sz="0" w:space="0" w:color="auto"/>
      </w:divBdr>
      <w:divsChild>
        <w:div w:id="919099498">
          <w:marLeft w:val="0"/>
          <w:marRight w:val="0"/>
          <w:marTop w:val="0"/>
          <w:marBottom w:val="0"/>
          <w:divBdr>
            <w:top w:val="none" w:sz="0" w:space="0" w:color="auto"/>
            <w:left w:val="none" w:sz="0" w:space="0" w:color="auto"/>
            <w:bottom w:val="none" w:sz="0" w:space="0" w:color="auto"/>
            <w:right w:val="none" w:sz="0" w:space="0" w:color="auto"/>
          </w:divBdr>
          <w:divsChild>
            <w:div w:id="7831172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31351578">
      <w:bodyDiv w:val="1"/>
      <w:marLeft w:val="0"/>
      <w:marRight w:val="0"/>
      <w:marTop w:val="0"/>
      <w:marBottom w:val="0"/>
      <w:divBdr>
        <w:top w:val="none" w:sz="0" w:space="0" w:color="auto"/>
        <w:left w:val="none" w:sz="0" w:space="0" w:color="auto"/>
        <w:bottom w:val="none" w:sz="0" w:space="0" w:color="auto"/>
        <w:right w:val="none" w:sz="0" w:space="0" w:color="auto"/>
      </w:divBdr>
    </w:div>
    <w:div w:id="249198724">
      <w:bodyDiv w:val="1"/>
      <w:marLeft w:val="0"/>
      <w:marRight w:val="0"/>
      <w:marTop w:val="0"/>
      <w:marBottom w:val="0"/>
      <w:divBdr>
        <w:top w:val="none" w:sz="0" w:space="0" w:color="auto"/>
        <w:left w:val="none" w:sz="0" w:space="0" w:color="auto"/>
        <w:bottom w:val="none" w:sz="0" w:space="0" w:color="auto"/>
        <w:right w:val="none" w:sz="0" w:space="0" w:color="auto"/>
      </w:divBdr>
    </w:div>
    <w:div w:id="373425943">
      <w:bodyDiv w:val="1"/>
      <w:marLeft w:val="0"/>
      <w:marRight w:val="0"/>
      <w:marTop w:val="0"/>
      <w:marBottom w:val="0"/>
      <w:divBdr>
        <w:top w:val="none" w:sz="0" w:space="0" w:color="auto"/>
        <w:left w:val="none" w:sz="0" w:space="0" w:color="auto"/>
        <w:bottom w:val="none" w:sz="0" w:space="0" w:color="auto"/>
        <w:right w:val="none" w:sz="0" w:space="0" w:color="auto"/>
      </w:divBdr>
    </w:div>
    <w:div w:id="454297733">
      <w:bodyDiv w:val="1"/>
      <w:marLeft w:val="0"/>
      <w:marRight w:val="0"/>
      <w:marTop w:val="0"/>
      <w:marBottom w:val="0"/>
      <w:divBdr>
        <w:top w:val="none" w:sz="0" w:space="0" w:color="auto"/>
        <w:left w:val="none" w:sz="0" w:space="0" w:color="auto"/>
        <w:bottom w:val="none" w:sz="0" w:space="0" w:color="auto"/>
        <w:right w:val="none" w:sz="0" w:space="0" w:color="auto"/>
      </w:divBdr>
    </w:div>
    <w:div w:id="474638876">
      <w:bodyDiv w:val="1"/>
      <w:marLeft w:val="0"/>
      <w:marRight w:val="0"/>
      <w:marTop w:val="0"/>
      <w:marBottom w:val="0"/>
      <w:divBdr>
        <w:top w:val="none" w:sz="0" w:space="0" w:color="auto"/>
        <w:left w:val="none" w:sz="0" w:space="0" w:color="auto"/>
        <w:bottom w:val="none" w:sz="0" w:space="0" w:color="auto"/>
        <w:right w:val="none" w:sz="0" w:space="0" w:color="auto"/>
      </w:divBdr>
    </w:div>
    <w:div w:id="630787827">
      <w:bodyDiv w:val="1"/>
      <w:marLeft w:val="0"/>
      <w:marRight w:val="0"/>
      <w:marTop w:val="0"/>
      <w:marBottom w:val="0"/>
      <w:divBdr>
        <w:top w:val="none" w:sz="0" w:space="0" w:color="auto"/>
        <w:left w:val="none" w:sz="0" w:space="0" w:color="auto"/>
        <w:bottom w:val="none" w:sz="0" w:space="0" w:color="auto"/>
        <w:right w:val="none" w:sz="0" w:space="0" w:color="auto"/>
      </w:divBdr>
    </w:div>
    <w:div w:id="689642048">
      <w:bodyDiv w:val="1"/>
      <w:marLeft w:val="0"/>
      <w:marRight w:val="0"/>
      <w:marTop w:val="0"/>
      <w:marBottom w:val="0"/>
      <w:divBdr>
        <w:top w:val="none" w:sz="0" w:space="0" w:color="auto"/>
        <w:left w:val="none" w:sz="0" w:space="0" w:color="auto"/>
        <w:bottom w:val="none" w:sz="0" w:space="0" w:color="auto"/>
        <w:right w:val="none" w:sz="0" w:space="0" w:color="auto"/>
      </w:divBdr>
    </w:div>
    <w:div w:id="738097178">
      <w:bodyDiv w:val="1"/>
      <w:marLeft w:val="0"/>
      <w:marRight w:val="0"/>
      <w:marTop w:val="0"/>
      <w:marBottom w:val="0"/>
      <w:divBdr>
        <w:top w:val="none" w:sz="0" w:space="0" w:color="auto"/>
        <w:left w:val="none" w:sz="0" w:space="0" w:color="auto"/>
        <w:bottom w:val="none" w:sz="0" w:space="0" w:color="auto"/>
        <w:right w:val="none" w:sz="0" w:space="0" w:color="auto"/>
      </w:divBdr>
    </w:div>
    <w:div w:id="755513449">
      <w:bodyDiv w:val="1"/>
      <w:marLeft w:val="0"/>
      <w:marRight w:val="0"/>
      <w:marTop w:val="0"/>
      <w:marBottom w:val="0"/>
      <w:divBdr>
        <w:top w:val="none" w:sz="0" w:space="0" w:color="auto"/>
        <w:left w:val="none" w:sz="0" w:space="0" w:color="auto"/>
        <w:bottom w:val="none" w:sz="0" w:space="0" w:color="auto"/>
        <w:right w:val="none" w:sz="0" w:space="0" w:color="auto"/>
      </w:divBdr>
    </w:div>
    <w:div w:id="813525004">
      <w:bodyDiv w:val="1"/>
      <w:marLeft w:val="0"/>
      <w:marRight w:val="0"/>
      <w:marTop w:val="0"/>
      <w:marBottom w:val="0"/>
      <w:divBdr>
        <w:top w:val="none" w:sz="0" w:space="0" w:color="auto"/>
        <w:left w:val="none" w:sz="0" w:space="0" w:color="auto"/>
        <w:bottom w:val="none" w:sz="0" w:space="0" w:color="auto"/>
        <w:right w:val="none" w:sz="0" w:space="0" w:color="auto"/>
      </w:divBdr>
    </w:div>
    <w:div w:id="854656062">
      <w:bodyDiv w:val="1"/>
      <w:marLeft w:val="0"/>
      <w:marRight w:val="0"/>
      <w:marTop w:val="0"/>
      <w:marBottom w:val="0"/>
      <w:divBdr>
        <w:top w:val="none" w:sz="0" w:space="0" w:color="auto"/>
        <w:left w:val="none" w:sz="0" w:space="0" w:color="auto"/>
        <w:bottom w:val="none" w:sz="0" w:space="0" w:color="auto"/>
        <w:right w:val="none" w:sz="0" w:space="0" w:color="auto"/>
      </w:divBdr>
    </w:div>
    <w:div w:id="871498337">
      <w:bodyDiv w:val="1"/>
      <w:marLeft w:val="0"/>
      <w:marRight w:val="0"/>
      <w:marTop w:val="0"/>
      <w:marBottom w:val="0"/>
      <w:divBdr>
        <w:top w:val="none" w:sz="0" w:space="0" w:color="auto"/>
        <w:left w:val="none" w:sz="0" w:space="0" w:color="auto"/>
        <w:bottom w:val="none" w:sz="0" w:space="0" w:color="auto"/>
        <w:right w:val="none" w:sz="0" w:space="0" w:color="auto"/>
      </w:divBdr>
    </w:div>
    <w:div w:id="1037393594">
      <w:bodyDiv w:val="1"/>
      <w:marLeft w:val="0"/>
      <w:marRight w:val="0"/>
      <w:marTop w:val="0"/>
      <w:marBottom w:val="0"/>
      <w:divBdr>
        <w:top w:val="none" w:sz="0" w:space="0" w:color="auto"/>
        <w:left w:val="none" w:sz="0" w:space="0" w:color="auto"/>
        <w:bottom w:val="none" w:sz="0" w:space="0" w:color="auto"/>
        <w:right w:val="none" w:sz="0" w:space="0" w:color="auto"/>
      </w:divBdr>
    </w:div>
    <w:div w:id="1095247532">
      <w:bodyDiv w:val="1"/>
      <w:marLeft w:val="0"/>
      <w:marRight w:val="0"/>
      <w:marTop w:val="0"/>
      <w:marBottom w:val="0"/>
      <w:divBdr>
        <w:top w:val="none" w:sz="0" w:space="0" w:color="auto"/>
        <w:left w:val="none" w:sz="0" w:space="0" w:color="auto"/>
        <w:bottom w:val="none" w:sz="0" w:space="0" w:color="auto"/>
        <w:right w:val="none" w:sz="0" w:space="0" w:color="auto"/>
      </w:divBdr>
    </w:div>
    <w:div w:id="1147431006">
      <w:bodyDiv w:val="1"/>
      <w:marLeft w:val="0"/>
      <w:marRight w:val="0"/>
      <w:marTop w:val="0"/>
      <w:marBottom w:val="0"/>
      <w:divBdr>
        <w:top w:val="none" w:sz="0" w:space="0" w:color="auto"/>
        <w:left w:val="none" w:sz="0" w:space="0" w:color="auto"/>
        <w:bottom w:val="none" w:sz="0" w:space="0" w:color="auto"/>
        <w:right w:val="none" w:sz="0" w:space="0" w:color="auto"/>
      </w:divBdr>
    </w:div>
    <w:div w:id="1183475045">
      <w:bodyDiv w:val="1"/>
      <w:marLeft w:val="0"/>
      <w:marRight w:val="0"/>
      <w:marTop w:val="0"/>
      <w:marBottom w:val="0"/>
      <w:divBdr>
        <w:top w:val="none" w:sz="0" w:space="0" w:color="auto"/>
        <w:left w:val="none" w:sz="0" w:space="0" w:color="auto"/>
        <w:bottom w:val="none" w:sz="0" w:space="0" w:color="auto"/>
        <w:right w:val="none" w:sz="0" w:space="0" w:color="auto"/>
      </w:divBdr>
    </w:div>
    <w:div w:id="1208183268">
      <w:bodyDiv w:val="1"/>
      <w:marLeft w:val="0"/>
      <w:marRight w:val="0"/>
      <w:marTop w:val="0"/>
      <w:marBottom w:val="0"/>
      <w:divBdr>
        <w:top w:val="none" w:sz="0" w:space="0" w:color="auto"/>
        <w:left w:val="none" w:sz="0" w:space="0" w:color="auto"/>
        <w:bottom w:val="none" w:sz="0" w:space="0" w:color="auto"/>
        <w:right w:val="none" w:sz="0" w:space="0" w:color="auto"/>
      </w:divBdr>
    </w:div>
    <w:div w:id="1287542015">
      <w:bodyDiv w:val="1"/>
      <w:marLeft w:val="0"/>
      <w:marRight w:val="0"/>
      <w:marTop w:val="0"/>
      <w:marBottom w:val="0"/>
      <w:divBdr>
        <w:top w:val="none" w:sz="0" w:space="0" w:color="auto"/>
        <w:left w:val="none" w:sz="0" w:space="0" w:color="auto"/>
        <w:bottom w:val="none" w:sz="0" w:space="0" w:color="auto"/>
        <w:right w:val="none" w:sz="0" w:space="0" w:color="auto"/>
      </w:divBdr>
    </w:div>
    <w:div w:id="1454400190">
      <w:bodyDiv w:val="1"/>
      <w:marLeft w:val="0"/>
      <w:marRight w:val="0"/>
      <w:marTop w:val="0"/>
      <w:marBottom w:val="0"/>
      <w:divBdr>
        <w:top w:val="none" w:sz="0" w:space="0" w:color="auto"/>
        <w:left w:val="none" w:sz="0" w:space="0" w:color="auto"/>
        <w:bottom w:val="none" w:sz="0" w:space="0" w:color="auto"/>
        <w:right w:val="none" w:sz="0" w:space="0" w:color="auto"/>
      </w:divBdr>
    </w:div>
    <w:div w:id="1477649456">
      <w:bodyDiv w:val="1"/>
      <w:marLeft w:val="0"/>
      <w:marRight w:val="0"/>
      <w:marTop w:val="0"/>
      <w:marBottom w:val="0"/>
      <w:divBdr>
        <w:top w:val="none" w:sz="0" w:space="0" w:color="auto"/>
        <w:left w:val="none" w:sz="0" w:space="0" w:color="auto"/>
        <w:bottom w:val="none" w:sz="0" w:space="0" w:color="auto"/>
        <w:right w:val="none" w:sz="0" w:space="0" w:color="auto"/>
      </w:divBdr>
    </w:div>
    <w:div w:id="1552883000">
      <w:bodyDiv w:val="1"/>
      <w:marLeft w:val="0"/>
      <w:marRight w:val="0"/>
      <w:marTop w:val="0"/>
      <w:marBottom w:val="0"/>
      <w:divBdr>
        <w:top w:val="none" w:sz="0" w:space="0" w:color="auto"/>
        <w:left w:val="none" w:sz="0" w:space="0" w:color="auto"/>
        <w:bottom w:val="none" w:sz="0" w:space="0" w:color="auto"/>
        <w:right w:val="none" w:sz="0" w:space="0" w:color="auto"/>
      </w:divBdr>
    </w:div>
    <w:div w:id="1730494312">
      <w:bodyDiv w:val="1"/>
      <w:marLeft w:val="0"/>
      <w:marRight w:val="0"/>
      <w:marTop w:val="0"/>
      <w:marBottom w:val="0"/>
      <w:divBdr>
        <w:top w:val="none" w:sz="0" w:space="0" w:color="auto"/>
        <w:left w:val="none" w:sz="0" w:space="0" w:color="auto"/>
        <w:bottom w:val="none" w:sz="0" w:space="0" w:color="auto"/>
        <w:right w:val="none" w:sz="0" w:space="0" w:color="auto"/>
      </w:divBdr>
    </w:div>
    <w:div w:id="1762289754">
      <w:bodyDiv w:val="1"/>
      <w:marLeft w:val="0"/>
      <w:marRight w:val="0"/>
      <w:marTop w:val="0"/>
      <w:marBottom w:val="0"/>
      <w:divBdr>
        <w:top w:val="none" w:sz="0" w:space="0" w:color="auto"/>
        <w:left w:val="none" w:sz="0" w:space="0" w:color="auto"/>
        <w:bottom w:val="none" w:sz="0" w:space="0" w:color="auto"/>
        <w:right w:val="none" w:sz="0" w:space="0" w:color="auto"/>
      </w:divBdr>
    </w:div>
    <w:div w:id="1808618816">
      <w:bodyDiv w:val="1"/>
      <w:marLeft w:val="0"/>
      <w:marRight w:val="0"/>
      <w:marTop w:val="0"/>
      <w:marBottom w:val="0"/>
      <w:divBdr>
        <w:top w:val="none" w:sz="0" w:space="0" w:color="auto"/>
        <w:left w:val="none" w:sz="0" w:space="0" w:color="auto"/>
        <w:bottom w:val="none" w:sz="0" w:space="0" w:color="auto"/>
        <w:right w:val="none" w:sz="0" w:space="0" w:color="auto"/>
      </w:divBdr>
    </w:div>
    <w:div w:id="1825196257">
      <w:bodyDiv w:val="1"/>
      <w:marLeft w:val="0"/>
      <w:marRight w:val="0"/>
      <w:marTop w:val="0"/>
      <w:marBottom w:val="0"/>
      <w:divBdr>
        <w:top w:val="none" w:sz="0" w:space="0" w:color="auto"/>
        <w:left w:val="none" w:sz="0" w:space="0" w:color="auto"/>
        <w:bottom w:val="none" w:sz="0" w:space="0" w:color="auto"/>
        <w:right w:val="none" w:sz="0" w:space="0" w:color="auto"/>
      </w:divBdr>
    </w:div>
    <w:div w:id="1828014852">
      <w:bodyDiv w:val="1"/>
      <w:marLeft w:val="0"/>
      <w:marRight w:val="0"/>
      <w:marTop w:val="0"/>
      <w:marBottom w:val="0"/>
      <w:divBdr>
        <w:top w:val="none" w:sz="0" w:space="0" w:color="auto"/>
        <w:left w:val="none" w:sz="0" w:space="0" w:color="auto"/>
        <w:bottom w:val="none" w:sz="0" w:space="0" w:color="auto"/>
        <w:right w:val="none" w:sz="0" w:space="0" w:color="auto"/>
      </w:divBdr>
    </w:div>
    <w:div w:id="1836140409">
      <w:bodyDiv w:val="1"/>
      <w:marLeft w:val="0"/>
      <w:marRight w:val="0"/>
      <w:marTop w:val="0"/>
      <w:marBottom w:val="0"/>
      <w:divBdr>
        <w:top w:val="none" w:sz="0" w:space="0" w:color="auto"/>
        <w:left w:val="none" w:sz="0" w:space="0" w:color="auto"/>
        <w:bottom w:val="none" w:sz="0" w:space="0" w:color="auto"/>
        <w:right w:val="none" w:sz="0" w:space="0" w:color="auto"/>
      </w:divBdr>
    </w:div>
    <w:div w:id="1858300921">
      <w:bodyDiv w:val="1"/>
      <w:marLeft w:val="0"/>
      <w:marRight w:val="0"/>
      <w:marTop w:val="0"/>
      <w:marBottom w:val="0"/>
      <w:divBdr>
        <w:top w:val="none" w:sz="0" w:space="0" w:color="auto"/>
        <w:left w:val="none" w:sz="0" w:space="0" w:color="auto"/>
        <w:bottom w:val="none" w:sz="0" w:space="0" w:color="auto"/>
        <w:right w:val="none" w:sz="0" w:space="0" w:color="auto"/>
      </w:divBdr>
    </w:div>
    <w:div w:id="1939604143">
      <w:bodyDiv w:val="1"/>
      <w:marLeft w:val="0"/>
      <w:marRight w:val="0"/>
      <w:marTop w:val="0"/>
      <w:marBottom w:val="0"/>
      <w:divBdr>
        <w:top w:val="none" w:sz="0" w:space="0" w:color="auto"/>
        <w:left w:val="none" w:sz="0" w:space="0" w:color="auto"/>
        <w:bottom w:val="none" w:sz="0" w:space="0" w:color="auto"/>
        <w:right w:val="none" w:sz="0" w:space="0" w:color="auto"/>
      </w:divBdr>
    </w:div>
    <w:div w:id="1967000027">
      <w:bodyDiv w:val="1"/>
      <w:marLeft w:val="0"/>
      <w:marRight w:val="0"/>
      <w:marTop w:val="0"/>
      <w:marBottom w:val="0"/>
      <w:divBdr>
        <w:top w:val="none" w:sz="0" w:space="0" w:color="auto"/>
        <w:left w:val="none" w:sz="0" w:space="0" w:color="auto"/>
        <w:bottom w:val="none" w:sz="0" w:space="0" w:color="auto"/>
        <w:right w:val="none" w:sz="0" w:space="0" w:color="auto"/>
      </w:divBdr>
    </w:div>
    <w:div w:id="2020503556">
      <w:bodyDiv w:val="1"/>
      <w:marLeft w:val="0"/>
      <w:marRight w:val="0"/>
      <w:marTop w:val="0"/>
      <w:marBottom w:val="0"/>
      <w:divBdr>
        <w:top w:val="none" w:sz="0" w:space="0" w:color="auto"/>
        <w:left w:val="none" w:sz="0" w:space="0" w:color="auto"/>
        <w:bottom w:val="none" w:sz="0" w:space="0" w:color="auto"/>
        <w:right w:val="none" w:sz="0" w:space="0" w:color="auto"/>
      </w:divBdr>
    </w:div>
    <w:div w:id="2058702548">
      <w:bodyDiv w:val="1"/>
      <w:marLeft w:val="0"/>
      <w:marRight w:val="0"/>
      <w:marTop w:val="0"/>
      <w:marBottom w:val="0"/>
      <w:divBdr>
        <w:top w:val="none" w:sz="0" w:space="0" w:color="auto"/>
        <w:left w:val="none" w:sz="0" w:space="0" w:color="auto"/>
        <w:bottom w:val="none" w:sz="0" w:space="0" w:color="auto"/>
        <w:right w:val="none" w:sz="0" w:space="0" w:color="auto"/>
      </w:divBdr>
    </w:div>
    <w:div w:id="2059622343">
      <w:bodyDiv w:val="1"/>
      <w:marLeft w:val="0"/>
      <w:marRight w:val="0"/>
      <w:marTop w:val="0"/>
      <w:marBottom w:val="0"/>
      <w:divBdr>
        <w:top w:val="none" w:sz="0" w:space="0" w:color="auto"/>
        <w:left w:val="none" w:sz="0" w:space="0" w:color="auto"/>
        <w:bottom w:val="none" w:sz="0" w:space="0" w:color="auto"/>
        <w:right w:val="none" w:sz="0" w:space="0" w:color="auto"/>
      </w:divBdr>
    </w:div>
    <w:div w:id="211007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CF078-1C29-43D0-86E7-342E3FBCB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2791</Words>
  <Characters>15915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18669</CharactersWithSpaces>
  <SharedDoc>false</SharedDoc>
  <HLinks>
    <vt:vector size="372" baseType="variant">
      <vt:variant>
        <vt:i4>1900663</vt:i4>
      </vt:variant>
      <vt:variant>
        <vt:i4>336</vt:i4>
      </vt:variant>
      <vt:variant>
        <vt:i4>0</vt:i4>
      </vt:variant>
      <vt:variant>
        <vt:i4>5</vt:i4>
      </vt:variant>
      <vt:variant>
        <vt:lpwstr>mailto:richard.nevin@hospira.com</vt:lpwstr>
      </vt:variant>
      <vt:variant>
        <vt:lpwstr/>
      </vt:variant>
      <vt:variant>
        <vt:i4>1835112</vt:i4>
      </vt:variant>
      <vt:variant>
        <vt:i4>333</vt:i4>
      </vt:variant>
      <vt:variant>
        <vt:i4>0</vt:i4>
      </vt:variant>
      <vt:variant>
        <vt:i4>5</vt:i4>
      </vt:variant>
      <vt:variant>
        <vt:lpwstr>mailto:Jeffery.Lind@hospira.com</vt:lpwstr>
      </vt:variant>
      <vt:variant>
        <vt:lpwstr/>
      </vt:variant>
      <vt:variant>
        <vt:i4>2424913</vt:i4>
      </vt:variant>
      <vt:variant>
        <vt:i4>330</vt:i4>
      </vt:variant>
      <vt:variant>
        <vt:i4>0</vt:i4>
      </vt:variant>
      <vt:variant>
        <vt:i4>5</vt:i4>
      </vt:variant>
      <vt:variant>
        <vt:lpwstr>mailto:nina.brown@hospira.com</vt:lpwstr>
      </vt:variant>
      <vt:variant>
        <vt:lpwstr/>
      </vt:variant>
      <vt:variant>
        <vt:i4>3604560</vt:i4>
      </vt:variant>
      <vt:variant>
        <vt:i4>327</vt:i4>
      </vt:variant>
      <vt:variant>
        <vt:i4>0</vt:i4>
      </vt:variant>
      <vt:variant>
        <vt:i4>5</vt:i4>
      </vt:variant>
      <vt:variant>
        <vt:lpwstr>mailto:lori.sells@hospira.com</vt:lpwstr>
      </vt:variant>
      <vt:variant>
        <vt:lpwstr/>
      </vt:variant>
      <vt:variant>
        <vt:i4>5767228</vt:i4>
      </vt:variant>
      <vt:variant>
        <vt:i4>324</vt:i4>
      </vt:variant>
      <vt:variant>
        <vt:i4>0</vt:i4>
      </vt:variant>
      <vt:variant>
        <vt:i4>5</vt:i4>
      </vt:variant>
      <vt:variant>
        <vt:lpwstr>mailto:pamela.allen@hospira.com</vt:lpwstr>
      </vt:variant>
      <vt:variant>
        <vt:lpwstr/>
      </vt:variant>
      <vt:variant>
        <vt:i4>2228304</vt:i4>
      </vt:variant>
      <vt:variant>
        <vt:i4>321</vt:i4>
      </vt:variant>
      <vt:variant>
        <vt:i4>0</vt:i4>
      </vt:variant>
      <vt:variant>
        <vt:i4>5</vt:i4>
      </vt:variant>
      <vt:variant>
        <vt:lpwstr>mailto:alan.greenthal@hospira.com</vt:lpwstr>
      </vt:variant>
      <vt:variant>
        <vt:lpwstr/>
      </vt:variant>
      <vt:variant>
        <vt:i4>4718653</vt:i4>
      </vt:variant>
      <vt:variant>
        <vt:i4>318</vt:i4>
      </vt:variant>
      <vt:variant>
        <vt:i4>0</vt:i4>
      </vt:variant>
      <vt:variant>
        <vt:i4>5</vt:i4>
      </vt:variant>
      <vt:variant>
        <vt:lpwstr>mailto:jean.madland@hospira.com</vt:lpwstr>
      </vt:variant>
      <vt:variant>
        <vt:lpwstr/>
      </vt:variant>
      <vt:variant>
        <vt:i4>2687051</vt:i4>
      </vt:variant>
      <vt:variant>
        <vt:i4>315</vt:i4>
      </vt:variant>
      <vt:variant>
        <vt:i4>0</vt:i4>
      </vt:variant>
      <vt:variant>
        <vt:i4>5</vt:i4>
      </vt:variant>
      <vt:variant>
        <vt:lpwstr>mailto:lynn.leone@hospira.com</vt:lpwstr>
      </vt:variant>
      <vt:variant>
        <vt:lpwstr/>
      </vt:variant>
      <vt:variant>
        <vt:i4>1835123</vt:i4>
      </vt:variant>
      <vt:variant>
        <vt:i4>312</vt:i4>
      </vt:variant>
      <vt:variant>
        <vt:i4>0</vt:i4>
      </vt:variant>
      <vt:variant>
        <vt:i4>5</vt:i4>
      </vt:variant>
      <vt:variant>
        <vt:lpwstr>mailto:agnes.qerimi@hospira.com</vt:lpwstr>
      </vt:variant>
      <vt:variant>
        <vt:lpwstr/>
      </vt:variant>
      <vt:variant>
        <vt:i4>7471109</vt:i4>
      </vt:variant>
      <vt:variant>
        <vt:i4>309</vt:i4>
      </vt:variant>
      <vt:variant>
        <vt:i4>0</vt:i4>
      </vt:variant>
      <vt:variant>
        <vt:i4>5</vt:i4>
      </vt:variant>
      <vt:variant>
        <vt:lpwstr>mailto:richard.proctor@hospira.com</vt:lpwstr>
      </vt:variant>
      <vt:variant>
        <vt:lpwstr/>
      </vt:variant>
      <vt:variant>
        <vt:i4>7471124</vt:i4>
      </vt:variant>
      <vt:variant>
        <vt:i4>306</vt:i4>
      </vt:variant>
      <vt:variant>
        <vt:i4>0</vt:i4>
      </vt:variant>
      <vt:variant>
        <vt:i4>5</vt:i4>
      </vt:variant>
      <vt:variant>
        <vt:lpwstr>mailto:richard.kennedy@hospira.com</vt:lpwstr>
      </vt:variant>
      <vt:variant>
        <vt:lpwstr/>
      </vt:variant>
      <vt:variant>
        <vt:i4>4849713</vt:i4>
      </vt:variant>
      <vt:variant>
        <vt:i4>303</vt:i4>
      </vt:variant>
      <vt:variant>
        <vt:i4>0</vt:i4>
      </vt:variant>
      <vt:variant>
        <vt:i4>5</vt:i4>
      </vt:variant>
      <vt:variant>
        <vt:lpwstr>mailto:Patricia.Glas@hospira.com</vt:lpwstr>
      </vt:variant>
      <vt:variant>
        <vt:lpwstr/>
      </vt:variant>
      <vt:variant>
        <vt:i4>2818117</vt:i4>
      </vt:variant>
      <vt:variant>
        <vt:i4>300</vt:i4>
      </vt:variant>
      <vt:variant>
        <vt:i4>0</vt:i4>
      </vt:variant>
      <vt:variant>
        <vt:i4>5</vt:i4>
      </vt:variant>
      <vt:variant>
        <vt:lpwstr>mailto:Lisa.Dunbar@hospira.com</vt:lpwstr>
      </vt:variant>
      <vt:variant>
        <vt:lpwstr/>
      </vt:variant>
      <vt:variant>
        <vt:i4>1703987</vt:i4>
      </vt:variant>
      <vt:variant>
        <vt:i4>290</vt:i4>
      </vt:variant>
      <vt:variant>
        <vt:i4>0</vt:i4>
      </vt:variant>
      <vt:variant>
        <vt:i4>5</vt:i4>
      </vt:variant>
      <vt:variant>
        <vt:lpwstr/>
      </vt:variant>
      <vt:variant>
        <vt:lpwstr>_Toc261937350</vt:lpwstr>
      </vt:variant>
      <vt:variant>
        <vt:i4>1769523</vt:i4>
      </vt:variant>
      <vt:variant>
        <vt:i4>284</vt:i4>
      </vt:variant>
      <vt:variant>
        <vt:i4>0</vt:i4>
      </vt:variant>
      <vt:variant>
        <vt:i4>5</vt:i4>
      </vt:variant>
      <vt:variant>
        <vt:lpwstr/>
      </vt:variant>
      <vt:variant>
        <vt:lpwstr>_Toc261937349</vt:lpwstr>
      </vt:variant>
      <vt:variant>
        <vt:i4>1769523</vt:i4>
      </vt:variant>
      <vt:variant>
        <vt:i4>278</vt:i4>
      </vt:variant>
      <vt:variant>
        <vt:i4>0</vt:i4>
      </vt:variant>
      <vt:variant>
        <vt:i4>5</vt:i4>
      </vt:variant>
      <vt:variant>
        <vt:lpwstr/>
      </vt:variant>
      <vt:variant>
        <vt:lpwstr>_Toc261937348</vt:lpwstr>
      </vt:variant>
      <vt:variant>
        <vt:i4>1769523</vt:i4>
      </vt:variant>
      <vt:variant>
        <vt:i4>272</vt:i4>
      </vt:variant>
      <vt:variant>
        <vt:i4>0</vt:i4>
      </vt:variant>
      <vt:variant>
        <vt:i4>5</vt:i4>
      </vt:variant>
      <vt:variant>
        <vt:lpwstr/>
      </vt:variant>
      <vt:variant>
        <vt:lpwstr>_Toc261937347</vt:lpwstr>
      </vt:variant>
      <vt:variant>
        <vt:i4>1769523</vt:i4>
      </vt:variant>
      <vt:variant>
        <vt:i4>266</vt:i4>
      </vt:variant>
      <vt:variant>
        <vt:i4>0</vt:i4>
      </vt:variant>
      <vt:variant>
        <vt:i4>5</vt:i4>
      </vt:variant>
      <vt:variant>
        <vt:lpwstr/>
      </vt:variant>
      <vt:variant>
        <vt:lpwstr>_Toc261937346</vt:lpwstr>
      </vt:variant>
      <vt:variant>
        <vt:i4>1769523</vt:i4>
      </vt:variant>
      <vt:variant>
        <vt:i4>260</vt:i4>
      </vt:variant>
      <vt:variant>
        <vt:i4>0</vt:i4>
      </vt:variant>
      <vt:variant>
        <vt:i4>5</vt:i4>
      </vt:variant>
      <vt:variant>
        <vt:lpwstr/>
      </vt:variant>
      <vt:variant>
        <vt:lpwstr>_Toc261937345</vt:lpwstr>
      </vt:variant>
      <vt:variant>
        <vt:i4>1769523</vt:i4>
      </vt:variant>
      <vt:variant>
        <vt:i4>254</vt:i4>
      </vt:variant>
      <vt:variant>
        <vt:i4>0</vt:i4>
      </vt:variant>
      <vt:variant>
        <vt:i4>5</vt:i4>
      </vt:variant>
      <vt:variant>
        <vt:lpwstr/>
      </vt:variant>
      <vt:variant>
        <vt:lpwstr>_Toc261937344</vt:lpwstr>
      </vt:variant>
      <vt:variant>
        <vt:i4>1769523</vt:i4>
      </vt:variant>
      <vt:variant>
        <vt:i4>248</vt:i4>
      </vt:variant>
      <vt:variant>
        <vt:i4>0</vt:i4>
      </vt:variant>
      <vt:variant>
        <vt:i4>5</vt:i4>
      </vt:variant>
      <vt:variant>
        <vt:lpwstr/>
      </vt:variant>
      <vt:variant>
        <vt:lpwstr>_Toc261937343</vt:lpwstr>
      </vt:variant>
      <vt:variant>
        <vt:i4>1769523</vt:i4>
      </vt:variant>
      <vt:variant>
        <vt:i4>242</vt:i4>
      </vt:variant>
      <vt:variant>
        <vt:i4>0</vt:i4>
      </vt:variant>
      <vt:variant>
        <vt:i4>5</vt:i4>
      </vt:variant>
      <vt:variant>
        <vt:lpwstr/>
      </vt:variant>
      <vt:variant>
        <vt:lpwstr>_Toc261937342</vt:lpwstr>
      </vt:variant>
      <vt:variant>
        <vt:i4>1769523</vt:i4>
      </vt:variant>
      <vt:variant>
        <vt:i4>236</vt:i4>
      </vt:variant>
      <vt:variant>
        <vt:i4>0</vt:i4>
      </vt:variant>
      <vt:variant>
        <vt:i4>5</vt:i4>
      </vt:variant>
      <vt:variant>
        <vt:lpwstr/>
      </vt:variant>
      <vt:variant>
        <vt:lpwstr>_Toc261937341</vt:lpwstr>
      </vt:variant>
      <vt:variant>
        <vt:i4>1769523</vt:i4>
      </vt:variant>
      <vt:variant>
        <vt:i4>230</vt:i4>
      </vt:variant>
      <vt:variant>
        <vt:i4>0</vt:i4>
      </vt:variant>
      <vt:variant>
        <vt:i4>5</vt:i4>
      </vt:variant>
      <vt:variant>
        <vt:lpwstr/>
      </vt:variant>
      <vt:variant>
        <vt:lpwstr>_Toc261937340</vt:lpwstr>
      </vt:variant>
      <vt:variant>
        <vt:i4>1835059</vt:i4>
      </vt:variant>
      <vt:variant>
        <vt:i4>224</vt:i4>
      </vt:variant>
      <vt:variant>
        <vt:i4>0</vt:i4>
      </vt:variant>
      <vt:variant>
        <vt:i4>5</vt:i4>
      </vt:variant>
      <vt:variant>
        <vt:lpwstr/>
      </vt:variant>
      <vt:variant>
        <vt:lpwstr>_Toc261937339</vt:lpwstr>
      </vt:variant>
      <vt:variant>
        <vt:i4>1835059</vt:i4>
      </vt:variant>
      <vt:variant>
        <vt:i4>218</vt:i4>
      </vt:variant>
      <vt:variant>
        <vt:i4>0</vt:i4>
      </vt:variant>
      <vt:variant>
        <vt:i4>5</vt:i4>
      </vt:variant>
      <vt:variant>
        <vt:lpwstr/>
      </vt:variant>
      <vt:variant>
        <vt:lpwstr>_Toc261937338</vt:lpwstr>
      </vt:variant>
      <vt:variant>
        <vt:i4>1835059</vt:i4>
      </vt:variant>
      <vt:variant>
        <vt:i4>212</vt:i4>
      </vt:variant>
      <vt:variant>
        <vt:i4>0</vt:i4>
      </vt:variant>
      <vt:variant>
        <vt:i4>5</vt:i4>
      </vt:variant>
      <vt:variant>
        <vt:lpwstr/>
      </vt:variant>
      <vt:variant>
        <vt:lpwstr>_Toc261937337</vt:lpwstr>
      </vt:variant>
      <vt:variant>
        <vt:i4>1835059</vt:i4>
      </vt:variant>
      <vt:variant>
        <vt:i4>206</vt:i4>
      </vt:variant>
      <vt:variant>
        <vt:i4>0</vt:i4>
      </vt:variant>
      <vt:variant>
        <vt:i4>5</vt:i4>
      </vt:variant>
      <vt:variant>
        <vt:lpwstr/>
      </vt:variant>
      <vt:variant>
        <vt:lpwstr>_Toc261937336</vt:lpwstr>
      </vt:variant>
      <vt:variant>
        <vt:i4>1835059</vt:i4>
      </vt:variant>
      <vt:variant>
        <vt:i4>200</vt:i4>
      </vt:variant>
      <vt:variant>
        <vt:i4>0</vt:i4>
      </vt:variant>
      <vt:variant>
        <vt:i4>5</vt:i4>
      </vt:variant>
      <vt:variant>
        <vt:lpwstr/>
      </vt:variant>
      <vt:variant>
        <vt:lpwstr>_Toc261937335</vt:lpwstr>
      </vt:variant>
      <vt:variant>
        <vt:i4>1835059</vt:i4>
      </vt:variant>
      <vt:variant>
        <vt:i4>194</vt:i4>
      </vt:variant>
      <vt:variant>
        <vt:i4>0</vt:i4>
      </vt:variant>
      <vt:variant>
        <vt:i4>5</vt:i4>
      </vt:variant>
      <vt:variant>
        <vt:lpwstr/>
      </vt:variant>
      <vt:variant>
        <vt:lpwstr>_Toc261937334</vt:lpwstr>
      </vt:variant>
      <vt:variant>
        <vt:i4>1835059</vt:i4>
      </vt:variant>
      <vt:variant>
        <vt:i4>188</vt:i4>
      </vt:variant>
      <vt:variant>
        <vt:i4>0</vt:i4>
      </vt:variant>
      <vt:variant>
        <vt:i4>5</vt:i4>
      </vt:variant>
      <vt:variant>
        <vt:lpwstr/>
      </vt:variant>
      <vt:variant>
        <vt:lpwstr>_Toc261937333</vt:lpwstr>
      </vt:variant>
      <vt:variant>
        <vt:i4>1835059</vt:i4>
      </vt:variant>
      <vt:variant>
        <vt:i4>182</vt:i4>
      </vt:variant>
      <vt:variant>
        <vt:i4>0</vt:i4>
      </vt:variant>
      <vt:variant>
        <vt:i4>5</vt:i4>
      </vt:variant>
      <vt:variant>
        <vt:lpwstr/>
      </vt:variant>
      <vt:variant>
        <vt:lpwstr>_Toc261937332</vt:lpwstr>
      </vt:variant>
      <vt:variant>
        <vt:i4>1835059</vt:i4>
      </vt:variant>
      <vt:variant>
        <vt:i4>176</vt:i4>
      </vt:variant>
      <vt:variant>
        <vt:i4>0</vt:i4>
      </vt:variant>
      <vt:variant>
        <vt:i4>5</vt:i4>
      </vt:variant>
      <vt:variant>
        <vt:lpwstr/>
      </vt:variant>
      <vt:variant>
        <vt:lpwstr>_Toc261937331</vt:lpwstr>
      </vt:variant>
      <vt:variant>
        <vt:i4>1835059</vt:i4>
      </vt:variant>
      <vt:variant>
        <vt:i4>170</vt:i4>
      </vt:variant>
      <vt:variant>
        <vt:i4>0</vt:i4>
      </vt:variant>
      <vt:variant>
        <vt:i4>5</vt:i4>
      </vt:variant>
      <vt:variant>
        <vt:lpwstr/>
      </vt:variant>
      <vt:variant>
        <vt:lpwstr>_Toc261937330</vt:lpwstr>
      </vt:variant>
      <vt:variant>
        <vt:i4>1900595</vt:i4>
      </vt:variant>
      <vt:variant>
        <vt:i4>164</vt:i4>
      </vt:variant>
      <vt:variant>
        <vt:i4>0</vt:i4>
      </vt:variant>
      <vt:variant>
        <vt:i4>5</vt:i4>
      </vt:variant>
      <vt:variant>
        <vt:lpwstr/>
      </vt:variant>
      <vt:variant>
        <vt:lpwstr>_Toc261937329</vt:lpwstr>
      </vt:variant>
      <vt:variant>
        <vt:i4>1900595</vt:i4>
      </vt:variant>
      <vt:variant>
        <vt:i4>158</vt:i4>
      </vt:variant>
      <vt:variant>
        <vt:i4>0</vt:i4>
      </vt:variant>
      <vt:variant>
        <vt:i4>5</vt:i4>
      </vt:variant>
      <vt:variant>
        <vt:lpwstr/>
      </vt:variant>
      <vt:variant>
        <vt:lpwstr>_Toc261937328</vt:lpwstr>
      </vt:variant>
      <vt:variant>
        <vt:i4>1900595</vt:i4>
      </vt:variant>
      <vt:variant>
        <vt:i4>152</vt:i4>
      </vt:variant>
      <vt:variant>
        <vt:i4>0</vt:i4>
      </vt:variant>
      <vt:variant>
        <vt:i4>5</vt:i4>
      </vt:variant>
      <vt:variant>
        <vt:lpwstr/>
      </vt:variant>
      <vt:variant>
        <vt:lpwstr>_Toc261937327</vt:lpwstr>
      </vt:variant>
      <vt:variant>
        <vt:i4>1900595</vt:i4>
      </vt:variant>
      <vt:variant>
        <vt:i4>146</vt:i4>
      </vt:variant>
      <vt:variant>
        <vt:i4>0</vt:i4>
      </vt:variant>
      <vt:variant>
        <vt:i4>5</vt:i4>
      </vt:variant>
      <vt:variant>
        <vt:lpwstr/>
      </vt:variant>
      <vt:variant>
        <vt:lpwstr>_Toc261937326</vt:lpwstr>
      </vt:variant>
      <vt:variant>
        <vt:i4>1900595</vt:i4>
      </vt:variant>
      <vt:variant>
        <vt:i4>140</vt:i4>
      </vt:variant>
      <vt:variant>
        <vt:i4>0</vt:i4>
      </vt:variant>
      <vt:variant>
        <vt:i4>5</vt:i4>
      </vt:variant>
      <vt:variant>
        <vt:lpwstr/>
      </vt:variant>
      <vt:variant>
        <vt:lpwstr>_Toc261937325</vt:lpwstr>
      </vt:variant>
      <vt:variant>
        <vt:i4>1900595</vt:i4>
      </vt:variant>
      <vt:variant>
        <vt:i4>134</vt:i4>
      </vt:variant>
      <vt:variant>
        <vt:i4>0</vt:i4>
      </vt:variant>
      <vt:variant>
        <vt:i4>5</vt:i4>
      </vt:variant>
      <vt:variant>
        <vt:lpwstr/>
      </vt:variant>
      <vt:variant>
        <vt:lpwstr>_Toc261937324</vt:lpwstr>
      </vt:variant>
      <vt:variant>
        <vt:i4>1900595</vt:i4>
      </vt:variant>
      <vt:variant>
        <vt:i4>128</vt:i4>
      </vt:variant>
      <vt:variant>
        <vt:i4>0</vt:i4>
      </vt:variant>
      <vt:variant>
        <vt:i4>5</vt:i4>
      </vt:variant>
      <vt:variant>
        <vt:lpwstr/>
      </vt:variant>
      <vt:variant>
        <vt:lpwstr>_Toc261937323</vt:lpwstr>
      </vt:variant>
      <vt:variant>
        <vt:i4>1900595</vt:i4>
      </vt:variant>
      <vt:variant>
        <vt:i4>122</vt:i4>
      </vt:variant>
      <vt:variant>
        <vt:i4>0</vt:i4>
      </vt:variant>
      <vt:variant>
        <vt:i4>5</vt:i4>
      </vt:variant>
      <vt:variant>
        <vt:lpwstr/>
      </vt:variant>
      <vt:variant>
        <vt:lpwstr>_Toc261937322</vt:lpwstr>
      </vt:variant>
      <vt:variant>
        <vt:i4>1900595</vt:i4>
      </vt:variant>
      <vt:variant>
        <vt:i4>116</vt:i4>
      </vt:variant>
      <vt:variant>
        <vt:i4>0</vt:i4>
      </vt:variant>
      <vt:variant>
        <vt:i4>5</vt:i4>
      </vt:variant>
      <vt:variant>
        <vt:lpwstr/>
      </vt:variant>
      <vt:variant>
        <vt:lpwstr>_Toc261937321</vt:lpwstr>
      </vt:variant>
      <vt:variant>
        <vt:i4>1900595</vt:i4>
      </vt:variant>
      <vt:variant>
        <vt:i4>110</vt:i4>
      </vt:variant>
      <vt:variant>
        <vt:i4>0</vt:i4>
      </vt:variant>
      <vt:variant>
        <vt:i4>5</vt:i4>
      </vt:variant>
      <vt:variant>
        <vt:lpwstr/>
      </vt:variant>
      <vt:variant>
        <vt:lpwstr>_Toc261937320</vt:lpwstr>
      </vt:variant>
      <vt:variant>
        <vt:i4>1966131</vt:i4>
      </vt:variant>
      <vt:variant>
        <vt:i4>104</vt:i4>
      </vt:variant>
      <vt:variant>
        <vt:i4>0</vt:i4>
      </vt:variant>
      <vt:variant>
        <vt:i4>5</vt:i4>
      </vt:variant>
      <vt:variant>
        <vt:lpwstr/>
      </vt:variant>
      <vt:variant>
        <vt:lpwstr>_Toc261937319</vt:lpwstr>
      </vt:variant>
      <vt:variant>
        <vt:i4>1966131</vt:i4>
      </vt:variant>
      <vt:variant>
        <vt:i4>98</vt:i4>
      </vt:variant>
      <vt:variant>
        <vt:i4>0</vt:i4>
      </vt:variant>
      <vt:variant>
        <vt:i4>5</vt:i4>
      </vt:variant>
      <vt:variant>
        <vt:lpwstr/>
      </vt:variant>
      <vt:variant>
        <vt:lpwstr>_Toc261937318</vt:lpwstr>
      </vt:variant>
      <vt:variant>
        <vt:i4>1966131</vt:i4>
      </vt:variant>
      <vt:variant>
        <vt:i4>92</vt:i4>
      </vt:variant>
      <vt:variant>
        <vt:i4>0</vt:i4>
      </vt:variant>
      <vt:variant>
        <vt:i4>5</vt:i4>
      </vt:variant>
      <vt:variant>
        <vt:lpwstr/>
      </vt:variant>
      <vt:variant>
        <vt:lpwstr>_Toc261937317</vt:lpwstr>
      </vt:variant>
      <vt:variant>
        <vt:i4>1966131</vt:i4>
      </vt:variant>
      <vt:variant>
        <vt:i4>86</vt:i4>
      </vt:variant>
      <vt:variant>
        <vt:i4>0</vt:i4>
      </vt:variant>
      <vt:variant>
        <vt:i4>5</vt:i4>
      </vt:variant>
      <vt:variant>
        <vt:lpwstr/>
      </vt:variant>
      <vt:variant>
        <vt:lpwstr>_Toc261937316</vt:lpwstr>
      </vt:variant>
      <vt:variant>
        <vt:i4>1966131</vt:i4>
      </vt:variant>
      <vt:variant>
        <vt:i4>80</vt:i4>
      </vt:variant>
      <vt:variant>
        <vt:i4>0</vt:i4>
      </vt:variant>
      <vt:variant>
        <vt:i4>5</vt:i4>
      </vt:variant>
      <vt:variant>
        <vt:lpwstr/>
      </vt:variant>
      <vt:variant>
        <vt:lpwstr>_Toc261937315</vt:lpwstr>
      </vt:variant>
      <vt:variant>
        <vt:i4>1966131</vt:i4>
      </vt:variant>
      <vt:variant>
        <vt:i4>74</vt:i4>
      </vt:variant>
      <vt:variant>
        <vt:i4>0</vt:i4>
      </vt:variant>
      <vt:variant>
        <vt:i4>5</vt:i4>
      </vt:variant>
      <vt:variant>
        <vt:lpwstr/>
      </vt:variant>
      <vt:variant>
        <vt:lpwstr>_Toc261937314</vt:lpwstr>
      </vt:variant>
      <vt:variant>
        <vt:i4>1966131</vt:i4>
      </vt:variant>
      <vt:variant>
        <vt:i4>68</vt:i4>
      </vt:variant>
      <vt:variant>
        <vt:i4>0</vt:i4>
      </vt:variant>
      <vt:variant>
        <vt:i4>5</vt:i4>
      </vt:variant>
      <vt:variant>
        <vt:lpwstr/>
      </vt:variant>
      <vt:variant>
        <vt:lpwstr>_Toc261937313</vt:lpwstr>
      </vt:variant>
      <vt:variant>
        <vt:i4>1966131</vt:i4>
      </vt:variant>
      <vt:variant>
        <vt:i4>62</vt:i4>
      </vt:variant>
      <vt:variant>
        <vt:i4>0</vt:i4>
      </vt:variant>
      <vt:variant>
        <vt:i4>5</vt:i4>
      </vt:variant>
      <vt:variant>
        <vt:lpwstr/>
      </vt:variant>
      <vt:variant>
        <vt:lpwstr>_Toc261937312</vt:lpwstr>
      </vt:variant>
      <vt:variant>
        <vt:i4>1966131</vt:i4>
      </vt:variant>
      <vt:variant>
        <vt:i4>56</vt:i4>
      </vt:variant>
      <vt:variant>
        <vt:i4>0</vt:i4>
      </vt:variant>
      <vt:variant>
        <vt:i4>5</vt:i4>
      </vt:variant>
      <vt:variant>
        <vt:lpwstr/>
      </vt:variant>
      <vt:variant>
        <vt:lpwstr>_Toc261937311</vt:lpwstr>
      </vt:variant>
      <vt:variant>
        <vt:i4>1966131</vt:i4>
      </vt:variant>
      <vt:variant>
        <vt:i4>50</vt:i4>
      </vt:variant>
      <vt:variant>
        <vt:i4>0</vt:i4>
      </vt:variant>
      <vt:variant>
        <vt:i4>5</vt:i4>
      </vt:variant>
      <vt:variant>
        <vt:lpwstr/>
      </vt:variant>
      <vt:variant>
        <vt:lpwstr>_Toc261937310</vt:lpwstr>
      </vt:variant>
      <vt:variant>
        <vt:i4>2031667</vt:i4>
      </vt:variant>
      <vt:variant>
        <vt:i4>44</vt:i4>
      </vt:variant>
      <vt:variant>
        <vt:i4>0</vt:i4>
      </vt:variant>
      <vt:variant>
        <vt:i4>5</vt:i4>
      </vt:variant>
      <vt:variant>
        <vt:lpwstr/>
      </vt:variant>
      <vt:variant>
        <vt:lpwstr>_Toc261937309</vt:lpwstr>
      </vt:variant>
      <vt:variant>
        <vt:i4>2031667</vt:i4>
      </vt:variant>
      <vt:variant>
        <vt:i4>38</vt:i4>
      </vt:variant>
      <vt:variant>
        <vt:i4>0</vt:i4>
      </vt:variant>
      <vt:variant>
        <vt:i4>5</vt:i4>
      </vt:variant>
      <vt:variant>
        <vt:lpwstr/>
      </vt:variant>
      <vt:variant>
        <vt:lpwstr>_Toc261937308</vt:lpwstr>
      </vt:variant>
      <vt:variant>
        <vt:i4>2031667</vt:i4>
      </vt:variant>
      <vt:variant>
        <vt:i4>32</vt:i4>
      </vt:variant>
      <vt:variant>
        <vt:i4>0</vt:i4>
      </vt:variant>
      <vt:variant>
        <vt:i4>5</vt:i4>
      </vt:variant>
      <vt:variant>
        <vt:lpwstr/>
      </vt:variant>
      <vt:variant>
        <vt:lpwstr>_Toc261937307</vt:lpwstr>
      </vt:variant>
      <vt:variant>
        <vt:i4>2031667</vt:i4>
      </vt:variant>
      <vt:variant>
        <vt:i4>26</vt:i4>
      </vt:variant>
      <vt:variant>
        <vt:i4>0</vt:i4>
      </vt:variant>
      <vt:variant>
        <vt:i4>5</vt:i4>
      </vt:variant>
      <vt:variant>
        <vt:lpwstr/>
      </vt:variant>
      <vt:variant>
        <vt:lpwstr>_Toc261937306</vt:lpwstr>
      </vt:variant>
      <vt:variant>
        <vt:i4>2031667</vt:i4>
      </vt:variant>
      <vt:variant>
        <vt:i4>20</vt:i4>
      </vt:variant>
      <vt:variant>
        <vt:i4>0</vt:i4>
      </vt:variant>
      <vt:variant>
        <vt:i4>5</vt:i4>
      </vt:variant>
      <vt:variant>
        <vt:lpwstr/>
      </vt:variant>
      <vt:variant>
        <vt:lpwstr>_Toc261937305</vt:lpwstr>
      </vt:variant>
      <vt:variant>
        <vt:i4>2031667</vt:i4>
      </vt:variant>
      <vt:variant>
        <vt:i4>14</vt:i4>
      </vt:variant>
      <vt:variant>
        <vt:i4>0</vt:i4>
      </vt:variant>
      <vt:variant>
        <vt:i4>5</vt:i4>
      </vt:variant>
      <vt:variant>
        <vt:lpwstr/>
      </vt:variant>
      <vt:variant>
        <vt:lpwstr>_Toc261937304</vt:lpwstr>
      </vt:variant>
      <vt:variant>
        <vt:i4>2031667</vt:i4>
      </vt:variant>
      <vt:variant>
        <vt:i4>8</vt:i4>
      </vt:variant>
      <vt:variant>
        <vt:i4>0</vt:i4>
      </vt:variant>
      <vt:variant>
        <vt:i4>5</vt:i4>
      </vt:variant>
      <vt:variant>
        <vt:lpwstr/>
      </vt:variant>
      <vt:variant>
        <vt:lpwstr>_Toc261937303</vt:lpwstr>
      </vt:variant>
      <vt:variant>
        <vt:i4>2031667</vt:i4>
      </vt:variant>
      <vt:variant>
        <vt:i4>2</vt:i4>
      </vt:variant>
      <vt:variant>
        <vt:i4>0</vt:i4>
      </vt:variant>
      <vt:variant>
        <vt:i4>5</vt:i4>
      </vt:variant>
      <vt:variant>
        <vt:lpwstr/>
      </vt:variant>
      <vt:variant>
        <vt:lpwstr>_Toc261937302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cp:keywords/>
  <cp:lastModifiedBy>BWesley</cp:lastModifiedBy>
  <cp:revision>2</cp:revision>
  <cp:lastPrinted>2011-05-06T15:40:00Z</cp:lastPrinted>
  <dcterms:created xsi:type="dcterms:W3CDTF">2011-06-17T16:32:00Z</dcterms:created>
  <dcterms:modified xsi:type="dcterms:W3CDTF">2011-06-17T16:32:00Z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d_wdk_object_name">
    <vt:lpwstr>FD.ROTC.CM.E.0161</vt:lpwstr>
  </property>
  <property fmtid="{D5CDD505-2E9C-101B-9397-08002B2CF9AE}" pid="3" name="bid_wdk_r_version_label">
    <vt:lpwstr>1.3.1.4,CURRENT</vt:lpwstr>
  </property>
  <property fmtid="{D5CDD505-2E9C-101B-9397-08002B2CF9AE}" pid="4" name="bid_wdk_r_modify_date">
    <vt:lpwstr>December 29, 2005 5:14:24 PM EST</vt:lpwstr>
  </property>
  <property fmtid="{D5CDD505-2E9C-101B-9397-08002B2CF9AE}" pid="5" name="bid_wdk_r_object_type">
    <vt:lpwstr>Rotc Ap355 Fun Des Ext</vt:lpwstr>
  </property>
  <property fmtid="{D5CDD505-2E9C-101B-9397-08002B2CF9AE}" pid="6" name="bid_wdk_r_modifier">
    <vt:lpwstr>Robert Hawkey</vt:lpwstr>
  </property>
  <property fmtid="{D5CDD505-2E9C-101B-9397-08002B2CF9AE}" pid="7" name="bid_wdk_template_name">
    <vt:lpwstr>ROTC - AP355 - Functional Design Extension</vt:lpwstr>
  </property>
  <property fmtid="{D5CDD505-2E9C-101B-9397-08002B2CF9AE}" pid="8" name="bid_wdk_responsible">
    <vt:lpwstr>Jesse Mendelsohn</vt:lpwstr>
  </property>
  <property fmtid="{D5CDD505-2E9C-101B-9397-08002B2CF9AE}" pid="9" name="bid_wdk_deliverable_id">
    <vt:lpwstr> </vt:lpwstr>
  </property>
  <property fmtid="{D5CDD505-2E9C-101B-9397-08002B2CF9AE}" pid="10" name="bid_wdk_phase">
    <vt:lpwstr> </vt:lpwstr>
  </property>
  <property fmtid="{D5CDD505-2E9C-101B-9397-08002B2CF9AE}" pid="11" name="bid_wdk_segment">
    <vt:lpwstr> </vt:lpwstr>
  </property>
  <property fmtid="{D5CDD505-2E9C-101B-9397-08002B2CF9AE}" pid="12" name="bid_wdk_release">
    <vt:lpwstr> </vt:lpwstr>
  </property>
  <property fmtid="{D5CDD505-2E9C-101B-9397-08002B2CF9AE}" pid="13" name="bid_wdk_program">
    <vt:lpwstr>BMS</vt:lpwstr>
  </property>
  <property fmtid="{D5CDD505-2E9C-101B-9397-08002B2CF9AE}" pid="14" name="bid_wdk_project">
    <vt:lpwstr>ROtC</vt:lpwstr>
  </property>
  <property fmtid="{D5CDD505-2E9C-101B-9397-08002B2CF9AE}" pid="15" name="bid_wdk_document_status">
    <vt:lpwstr>80 - Construction in Progress</vt:lpwstr>
  </property>
  <property fmtid="{D5CDD505-2E9C-101B-9397-08002B2CF9AE}" pid="16" name="bid_wdk_start_date">
    <vt:lpwstr>August 5, 2005 12:00:00 PM EDT</vt:lpwstr>
  </property>
  <property fmtid="{D5CDD505-2E9C-101B-9397-08002B2CF9AE}" pid="17" name="bid_wdk_end_date">
    <vt:lpwstr>August 26, 2005 12:00:00 PM EDT</vt:lpwstr>
  </property>
  <property fmtid="{D5CDD505-2E9C-101B-9397-08002B2CF9AE}" pid="18" name="bid_wdk_sort_sequence">
    <vt:lpwstr> </vt:lpwstr>
  </property>
  <property fmtid="{D5CDD505-2E9C-101B-9397-08002B2CF9AE}" pid="19" name="bid_wdk_team">
    <vt:lpwstr>ROTC - Contracts Management</vt:lpwstr>
  </property>
  <property fmtid="{D5CDD505-2E9C-101B-9397-08002B2CF9AE}" pid="20" name="bid_wdk_core_process">
    <vt:lpwstr> </vt:lpwstr>
  </property>
  <property fmtid="{D5CDD505-2E9C-101B-9397-08002B2CF9AE}" pid="21" name="bid_wdk_classification">
    <vt:lpwstr> </vt:lpwstr>
  </property>
  <property fmtid="{D5CDD505-2E9C-101B-9397-08002B2CF9AE}" pid="22" name="bid_wdk_scenario_type">
    <vt:lpwstr> </vt:lpwstr>
  </property>
  <property fmtid="{D5CDD505-2E9C-101B-9397-08002B2CF9AE}" pid="23" name="bid_wdk_integration_level">
    <vt:lpwstr> </vt:lpwstr>
  </property>
  <property fmtid="{D5CDD505-2E9C-101B-9397-08002B2CF9AE}" pid="24" name="bid_wdk_scenario_cycle">
    <vt:lpwstr> </vt:lpwstr>
  </property>
  <property fmtid="{D5CDD505-2E9C-101B-9397-08002B2CF9AE}" pid="25" name="bid_wdk_scenario_criticality">
    <vt:lpwstr> </vt:lpwstr>
  </property>
  <property fmtid="{D5CDD505-2E9C-101B-9397-08002B2CF9AE}" pid="26" name="bid_wdk_sequence_number">
    <vt:lpwstr> </vt:lpwstr>
  </property>
  <property fmtid="{D5CDD505-2E9C-101B-9397-08002B2CF9AE}" pid="27" name="bid_wdk_gap_type">
    <vt:lpwstr> </vt:lpwstr>
  </property>
  <property fmtid="{D5CDD505-2E9C-101B-9397-08002B2CF9AE}" pid="28" name="bid_wdk_gap_criticality">
    <vt:lpwstr> </vt:lpwstr>
  </property>
  <property fmtid="{D5CDD505-2E9C-101B-9397-08002B2CF9AE}" pid="29" name="bid_wdk_expected_date">
    <vt:lpwstr> </vt:lpwstr>
  </property>
  <property fmtid="{D5CDD505-2E9C-101B-9397-08002B2CF9AE}" pid="30" name="bid_wdk_functional_area">
    <vt:lpwstr> </vt:lpwstr>
  </property>
  <property fmtid="{D5CDD505-2E9C-101B-9397-08002B2CF9AE}" pid="31" name="bid_wdk_document_priority">
    <vt:lpwstr> </vt:lpwstr>
  </property>
  <property fmtid="{D5CDD505-2E9C-101B-9397-08002B2CF9AE}" pid="32" name="bid_wdk_stage">
    <vt:lpwstr> </vt:lpwstr>
  </property>
  <property fmtid="{D5CDD505-2E9C-101B-9397-08002B2CF9AE}" pid="33" name="bid_wdk_iteration">
    <vt:lpwstr> </vt:lpwstr>
  </property>
  <property fmtid="{D5CDD505-2E9C-101B-9397-08002B2CF9AE}" pid="34" name="bid_wdk_percent_complete">
    <vt:lpwstr>0</vt:lpwstr>
  </property>
  <property fmtid="{D5CDD505-2E9C-101B-9397-08002B2CF9AE}" pid="35" name="bid_wdk_transaction_code">
    <vt:lpwstr> </vt:lpwstr>
  </property>
  <property fmtid="{D5CDD505-2E9C-101B-9397-08002B2CF9AE}" pid="36" name="bid_wdk_type_id">
    <vt:lpwstr>AP355</vt:lpwstr>
  </property>
  <property fmtid="{D5CDD505-2E9C-101B-9397-08002B2CF9AE}" pid="37" name="bid_wdk_ext_type_name">
    <vt:lpwstr>ROTC - AP355 - Functional Design Extension</vt:lpwstr>
  </property>
  <property fmtid="{D5CDD505-2E9C-101B-9397-08002B2CF9AE}" pid="38" name="bid_wdk_complexity">
    <vt:lpwstr>Medium</vt:lpwstr>
  </property>
  <property fmtid="{D5CDD505-2E9C-101B-9397-08002B2CF9AE}" pid="39" name="bid_wdk_country">
    <vt:lpwstr>United States</vt:lpwstr>
  </property>
  <property fmtid="{D5CDD505-2E9C-101B-9397-08002B2CF9AE}" pid="40" name="bid_wdk_title">
    <vt:lpwstr>Site Minder Integration</vt:lpwstr>
  </property>
</Properties>
</file>